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4C0" w:rsidRDefault="00203C94" w:rsidP="00D22A50">
      <w:pPr>
        <w:spacing w:after="0" w:line="240" w:lineRule="auto"/>
        <w:jc w:val="both"/>
        <w:outlineLvl w:val="1"/>
        <w:rPr>
          <w:rFonts w:ascii="Times New Roman" w:eastAsia="Times New Roman" w:hAnsi="Times New Roman" w:cs="Times New Roman"/>
          <w:b/>
          <w:bCs/>
          <w:color w:val="2D2E2E"/>
          <w:kern w:val="36"/>
          <w:sz w:val="44"/>
          <w:szCs w:val="44"/>
          <w:lang w:eastAsia="et-EE"/>
        </w:rPr>
      </w:pPr>
      <w:bookmarkStart w:id="0" w:name="_GoBack"/>
      <w:bookmarkEnd w:id="0"/>
      <w:r>
        <w:rPr>
          <w:rFonts w:ascii="Times New Roman" w:eastAsia="Times New Roman" w:hAnsi="Times New Roman" w:cs="Times New Roman"/>
          <w:b/>
          <w:bCs/>
          <w:color w:val="2D2E2E"/>
          <w:kern w:val="36"/>
          <w:sz w:val="44"/>
          <w:szCs w:val="44"/>
          <w:lang w:eastAsia="et-EE"/>
        </w:rPr>
        <w:t xml:space="preserve">                                                       </w:t>
      </w:r>
      <w:r w:rsidR="00AD0976">
        <w:rPr>
          <w:rFonts w:ascii="Times New Roman" w:eastAsia="Times New Roman" w:hAnsi="Times New Roman" w:cs="Times New Roman"/>
          <w:b/>
          <w:bCs/>
          <w:color w:val="2D2E2E"/>
          <w:kern w:val="36"/>
          <w:sz w:val="44"/>
          <w:szCs w:val="44"/>
          <w:lang w:eastAsia="et-EE"/>
        </w:rPr>
        <w:t xml:space="preserve">  </w:t>
      </w:r>
      <w:r w:rsidR="00DF482B">
        <w:rPr>
          <w:rFonts w:ascii="Times New Roman" w:eastAsia="Times New Roman" w:hAnsi="Times New Roman" w:cs="Times New Roman"/>
          <w:bCs/>
          <w:color w:val="2D2E2E"/>
          <w:kern w:val="36"/>
          <w:sz w:val="24"/>
          <w:szCs w:val="24"/>
          <w:lang w:eastAsia="et-EE"/>
        </w:rPr>
        <w:t>KINNITATUD</w:t>
      </w:r>
      <w:r w:rsidR="00DF482B">
        <w:rPr>
          <w:rFonts w:ascii="Times New Roman" w:eastAsia="Times New Roman" w:hAnsi="Times New Roman" w:cs="Times New Roman"/>
          <w:b/>
          <w:bCs/>
          <w:color w:val="2D2E2E"/>
          <w:kern w:val="36"/>
          <w:sz w:val="44"/>
          <w:szCs w:val="44"/>
          <w:lang w:eastAsia="et-EE"/>
        </w:rPr>
        <w:t xml:space="preserve"> </w:t>
      </w:r>
    </w:p>
    <w:p w:rsidR="004F7C78" w:rsidRDefault="006A54C0" w:rsidP="00D22A50">
      <w:pPr>
        <w:spacing w:after="0" w:line="240" w:lineRule="auto"/>
        <w:jc w:val="both"/>
        <w:outlineLvl w:val="1"/>
        <w:rPr>
          <w:rFonts w:ascii="Times New Roman" w:eastAsia="Times New Roman" w:hAnsi="Times New Roman" w:cs="Times New Roman"/>
          <w:bCs/>
          <w:color w:val="2D2E2E"/>
          <w:kern w:val="36"/>
          <w:sz w:val="24"/>
          <w:szCs w:val="24"/>
          <w:lang w:eastAsia="et-EE"/>
        </w:rPr>
      </w:pPr>
      <w:r>
        <w:rPr>
          <w:rFonts w:ascii="Times New Roman" w:eastAsia="Times New Roman" w:hAnsi="Times New Roman" w:cs="Times New Roman"/>
          <w:b/>
          <w:bCs/>
          <w:color w:val="2D2E2E"/>
          <w:kern w:val="36"/>
          <w:sz w:val="44"/>
          <w:szCs w:val="44"/>
          <w:lang w:eastAsia="et-EE"/>
        </w:rPr>
        <w:t xml:space="preserve">                                               </w:t>
      </w:r>
      <w:r w:rsidR="004F7C78">
        <w:rPr>
          <w:rFonts w:ascii="Times New Roman" w:eastAsia="Times New Roman" w:hAnsi="Times New Roman" w:cs="Times New Roman"/>
          <w:b/>
          <w:bCs/>
          <w:color w:val="2D2E2E"/>
          <w:kern w:val="36"/>
          <w:sz w:val="44"/>
          <w:szCs w:val="44"/>
          <w:lang w:eastAsia="et-EE"/>
        </w:rPr>
        <w:t xml:space="preserve">          </w:t>
      </w:r>
      <w:r w:rsidRPr="006A54C0">
        <w:rPr>
          <w:rFonts w:ascii="Times New Roman" w:eastAsia="Times New Roman" w:hAnsi="Times New Roman" w:cs="Times New Roman"/>
          <w:bCs/>
          <w:color w:val="2D2E2E"/>
          <w:kern w:val="36"/>
          <w:sz w:val="24"/>
          <w:szCs w:val="24"/>
          <w:lang w:eastAsia="et-EE"/>
        </w:rPr>
        <w:t>Tallinna</w:t>
      </w:r>
      <w:r w:rsidR="00DF482B" w:rsidRPr="006A54C0">
        <w:rPr>
          <w:rFonts w:ascii="Times New Roman" w:eastAsia="Times New Roman" w:hAnsi="Times New Roman" w:cs="Times New Roman"/>
          <w:bCs/>
          <w:color w:val="2D2E2E"/>
          <w:kern w:val="36"/>
          <w:sz w:val="24"/>
          <w:szCs w:val="24"/>
          <w:lang w:eastAsia="et-EE"/>
        </w:rPr>
        <w:t xml:space="preserve">  </w:t>
      </w:r>
      <w:r>
        <w:rPr>
          <w:rFonts w:ascii="Times New Roman" w:eastAsia="Times New Roman" w:hAnsi="Times New Roman" w:cs="Times New Roman"/>
          <w:bCs/>
          <w:color w:val="2D2E2E"/>
          <w:kern w:val="36"/>
          <w:sz w:val="24"/>
          <w:szCs w:val="24"/>
          <w:lang w:eastAsia="et-EE"/>
        </w:rPr>
        <w:t xml:space="preserve">Lasteaed Kaseke </w:t>
      </w:r>
    </w:p>
    <w:p w:rsidR="00AD0976" w:rsidRDefault="004F7C78" w:rsidP="00992414">
      <w:pPr>
        <w:spacing w:after="0" w:line="240" w:lineRule="auto"/>
        <w:outlineLvl w:val="1"/>
        <w:rPr>
          <w:rFonts w:ascii="Times New Roman" w:eastAsia="Times New Roman" w:hAnsi="Times New Roman" w:cs="Times New Roman"/>
          <w:bCs/>
          <w:color w:val="2D2E2E"/>
          <w:kern w:val="36"/>
          <w:sz w:val="24"/>
          <w:szCs w:val="24"/>
          <w:lang w:eastAsia="et-EE"/>
        </w:rPr>
      </w:pPr>
      <w:r>
        <w:rPr>
          <w:rFonts w:ascii="Times New Roman" w:eastAsia="Times New Roman" w:hAnsi="Times New Roman" w:cs="Times New Roman"/>
          <w:bCs/>
          <w:color w:val="2D2E2E"/>
          <w:kern w:val="36"/>
          <w:sz w:val="24"/>
          <w:szCs w:val="24"/>
          <w:lang w:eastAsia="et-EE"/>
        </w:rPr>
        <w:t xml:space="preserve">                                                                                                        </w:t>
      </w:r>
      <w:r w:rsidR="00AD0976">
        <w:rPr>
          <w:rFonts w:ascii="Times New Roman" w:eastAsia="Times New Roman" w:hAnsi="Times New Roman" w:cs="Times New Roman"/>
          <w:bCs/>
          <w:color w:val="2D2E2E"/>
          <w:kern w:val="36"/>
          <w:sz w:val="24"/>
          <w:szCs w:val="24"/>
          <w:lang w:eastAsia="et-EE"/>
        </w:rPr>
        <w:t xml:space="preserve"> </w:t>
      </w:r>
      <w:r w:rsidR="00992414">
        <w:rPr>
          <w:rFonts w:ascii="Times New Roman" w:eastAsia="Times New Roman" w:hAnsi="Times New Roman" w:cs="Times New Roman"/>
          <w:bCs/>
          <w:color w:val="2D2E2E"/>
          <w:kern w:val="36"/>
          <w:sz w:val="24"/>
          <w:szCs w:val="24"/>
          <w:lang w:eastAsia="et-EE"/>
        </w:rPr>
        <w:t>h</w:t>
      </w:r>
      <w:r w:rsidR="006A54C0">
        <w:rPr>
          <w:rFonts w:ascii="Times New Roman" w:eastAsia="Times New Roman" w:hAnsi="Times New Roman" w:cs="Times New Roman"/>
          <w:bCs/>
          <w:color w:val="2D2E2E"/>
          <w:kern w:val="36"/>
          <w:sz w:val="24"/>
          <w:szCs w:val="24"/>
          <w:lang w:eastAsia="et-EE"/>
        </w:rPr>
        <w:t>oolekogu</w:t>
      </w:r>
      <w:r w:rsidR="00992414">
        <w:rPr>
          <w:rFonts w:ascii="Times New Roman" w:eastAsia="Times New Roman" w:hAnsi="Times New Roman" w:cs="Times New Roman"/>
          <w:bCs/>
          <w:color w:val="2D2E2E"/>
          <w:kern w:val="36"/>
          <w:sz w:val="24"/>
          <w:szCs w:val="24"/>
          <w:lang w:eastAsia="et-EE"/>
        </w:rPr>
        <w:t xml:space="preserve"> </w:t>
      </w:r>
      <w:r w:rsidR="00AD0976">
        <w:rPr>
          <w:rFonts w:ascii="Times New Roman" w:eastAsia="Times New Roman" w:hAnsi="Times New Roman" w:cs="Times New Roman"/>
          <w:bCs/>
          <w:color w:val="2D2E2E"/>
          <w:kern w:val="36"/>
          <w:sz w:val="24"/>
          <w:szCs w:val="24"/>
          <w:lang w:eastAsia="et-EE"/>
        </w:rPr>
        <w:t>02.04.19</w:t>
      </w:r>
    </w:p>
    <w:p w:rsidR="00203C94" w:rsidRDefault="00AD0976" w:rsidP="00992414">
      <w:pPr>
        <w:spacing w:after="0" w:line="240" w:lineRule="auto"/>
        <w:outlineLvl w:val="1"/>
        <w:rPr>
          <w:rFonts w:ascii="Times New Roman" w:eastAsia="Times New Roman" w:hAnsi="Times New Roman" w:cs="Times New Roman"/>
          <w:bCs/>
          <w:color w:val="2D2E2E"/>
          <w:kern w:val="36"/>
          <w:sz w:val="24"/>
          <w:szCs w:val="24"/>
          <w:lang w:eastAsia="et-EE"/>
        </w:rPr>
      </w:pPr>
      <w:r>
        <w:rPr>
          <w:rFonts w:ascii="Times New Roman" w:eastAsia="Times New Roman" w:hAnsi="Times New Roman" w:cs="Times New Roman"/>
          <w:bCs/>
          <w:color w:val="2D2E2E"/>
          <w:kern w:val="36"/>
          <w:sz w:val="24"/>
          <w:szCs w:val="24"/>
          <w:lang w:eastAsia="et-EE"/>
        </w:rPr>
        <w:t xml:space="preserve">                                                                                                         </w:t>
      </w:r>
      <w:r w:rsidR="00992414">
        <w:rPr>
          <w:rFonts w:ascii="Times New Roman" w:eastAsia="Times New Roman" w:hAnsi="Times New Roman" w:cs="Times New Roman"/>
          <w:bCs/>
          <w:color w:val="2D2E2E"/>
          <w:kern w:val="36"/>
          <w:sz w:val="24"/>
          <w:szCs w:val="24"/>
          <w:lang w:eastAsia="et-EE"/>
        </w:rPr>
        <w:t xml:space="preserve">elektrooniline </w:t>
      </w:r>
      <w:r w:rsidR="006A54C0">
        <w:rPr>
          <w:rFonts w:ascii="Times New Roman" w:eastAsia="Times New Roman" w:hAnsi="Times New Roman" w:cs="Times New Roman"/>
          <w:bCs/>
          <w:color w:val="2D2E2E"/>
          <w:kern w:val="36"/>
          <w:sz w:val="24"/>
          <w:szCs w:val="24"/>
          <w:lang w:eastAsia="et-EE"/>
        </w:rPr>
        <w:t xml:space="preserve"> </w:t>
      </w:r>
      <w:r w:rsidRPr="00AD0976">
        <w:rPr>
          <w:rFonts w:ascii="Times New Roman" w:eastAsia="Times New Roman" w:hAnsi="Times New Roman" w:cs="Times New Roman"/>
          <w:bCs/>
          <w:color w:val="2D2E2E"/>
          <w:kern w:val="36"/>
          <w:sz w:val="24"/>
          <w:szCs w:val="24"/>
          <w:lang w:eastAsia="et-EE"/>
        </w:rPr>
        <w:t>protokoll</w:t>
      </w:r>
      <w:r w:rsidR="00992414">
        <w:rPr>
          <w:rFonts w:ascii="Times New Roman" w:eastAsia="Times New Roman" w:hAnsi="Times New Roman" w:cs="Times New Roman"/>
          <w:bCs/>
          <w:color w:val="2D2E2E"/>
          <w:kern w:val="36"/>
          <w:sz w:val="24"/>
          <w:szCs w:val="24"/>
          <w:lang w:eastAsia="et-EE"/>
        </w:rPr>
        <w:t xml:space="preserve">            </w:t>
      </w:r>
    </w:p>
    <w:p w:rsidR="004F7C78" w:rsidRDefault="004F7C78" w:rsidP="00D22A50">
      <w:pPr>
        <w:spacing w:after="0" w:line="240" w:lineRule="auto"/>
        <w:jc w:val="both"/>
        <w:outlineLvl w:val="1"/>
        <w:rPr>
          <w:rFonts w:ascii="Times New Roman" w:eastAsia="Times New Roman" w:hAnsi="Times New Roman" w:cs="Times New Roman"/>
          <w:bCs/>
          <w:color w:val="2D2E2E"/>
          <w:kern w:val="36"/>
          <w:sz w:val="24"/>
          <w:szCs w:val="24"/>
          <w:lang w:eastAsia="et-EE"/>
        </w:rPr>
      </w:pPr>
      <w:r>
        <w:rPr>
          <w:rFonts w:ascii="Times New Roman" w:eastAsia="Times New Roman" w:hAnsi="Times New Roman" w:cs="Times New Roman"/>
          <w:bCs/>
          <w:color w:val="2D2E2E"/>
          <w:kern w:val="36"/>
          <w:sz w:val="24"/>
          <w:szCs w:val="24"/>
          <w:lang w:eastAsia="et-EE"/>
        </w:rPr>
        <w:t xml:space="preserve">                                                                        </w:t>
      </w:r>
      <w:r w:rsidR="00AD0976">
        <w:rPr>
          <w:rFonts w:ascii="Times New Roman" w:eastAsia="Times New Roman" w:hAnsi="Times New Roman" w:cs="Times New Roman"/>
          <w:bCs/>
          <w:color w:val="2D2E2E"/>
          <w:kern w:val="36"/>
          <w:sz w:val="24"/>
          <w:szCs w:val="24"/>
          <w:lang w:eastAsia="et-EE"/>
        </w:rPr>
        <w:t xml:space="preserve">                                nr 2.-7/2 otsus p.1</w:t>
      </w:r>
      <w:r>
        <w:rPr>
          <w:rFonts w:ascii="Times New Roman" w:eastAsia="Times New Roman" w:hAnsi="Times New Roman" w:cs="Times New Roman"/>
          <w:bCs/>
          <w:color w:val="2D2E2E"/>
          <w:kern w:val="36"/>
          <w:sz w:val="24"/>
          <w:szCs w:val="24"/>
          <w:lang w:eastAsia="et-EE"/>
        </w:rPr>
        <w:t xml:space="preserve"> </w:t>
      </w:r>
    </w:p>
    <w:p w:rsidR="00C1052D" w:rsidRDefault="006A54C0" w:rsidP="004F7C78">
      <w:pPr>
        <w:spacing w:after="0" w:line="240" w:lineRule="auto"/>
        <w:jc w:val="both"/>
        <w:outlineLvl w:val="1"/>
        <w:rPr>
          <w:rFonts w:ascii="Times New Roman" w:eastAsia="Times New Roman" w:hAnsi="Times New Roman" w:cs="Times New Roman"/>
          <w:bCs/>
          <w:color w:val="2D2E2E"/>
          <w:kern w:val="36"/>
          <w:sz w:val="24"/>
          <w:szCs w:val="24"/>
          <w:lang w:eastAsia="et-EE"/>
        </w:rPr>
      </w:pPr>
      <w:r>
        <w:rPr>
          <w:rFonts w:ascii="Times New Roman" w:eastAsia="Times New Roman" w:hAnsi="Times New Roman" w:cs="Times New Roman"/>
          <w:bCs/>
          <w:color w:val="2D2E2E"/>
          <w:kern w:val="36"/>
          <w:sz w:val="24"/>
          <w:szCs w:val="24"/>
          <w:lang w:eastAsia="et-EE"/>
        </w:rPr>
        <w:t xml:space="preserve">                                                                                                          </w:t>
      </w:r>
    </w:p>
    <w:p w:rsidR="00203C94" w:rsidRPr="00203C94" w:rsidRDefault="00203C94" w:rsidP="00D22A50">
      <w:pPr>
        <w:spacing w:after="0" w:line="240" w:lineRule="auto"/>
        <w:jc w:val="both"/>
        <w:outlineLvl w:val="1"/>
        <w:rPr>
          <w:rFonts w:ascii="Times New Roman" w:eastAsia="Times New Roman" w:hAnsi="Times New Roman" w:cs="Times New Roman"/>
          <w:bCs/>
          <w:color w:val="2D2E2E"/>
          <w:kern w:val="36"/>
          <w:sz w:val="24"/>
          <w:szCs w:val="24"/>
          <w:lang w:eastAsia="et-EE"/>
        </w:rPr>
      </w:pPr>
      <w:r>
        <w:rPr>
          <w:rFonts w:ascii="Times New Roman" w:eastAsia="Times New Roman" w:hAnsi="Times New Roman" w:cs="Times New Roman"/>
          <w:bCs/>
          <w:color w:val="2D2E2E"/>
          <w:kern w:val="36"/>
          <w:sz w:val="24"/>
          <w:szCs w:val="24"/>
          <w:lang w:eastAsia="et-EE"/>
        </w:rPr>
        <w:t xml:space="preserve">                                                                                                             </w:t>
      </w:r>
    </w:p>
    <w:p w:rsidR="00203C94" w:rsidRDefault="00203C94" w:rsidP="00D22A50">
      <w:pPr>
        <w:spacing w:after="0" w:line="240" w:lineRule="auto"/>
        <w:jc w:val="both"/>
        <w:outlineLvl w:val="1"/>
        <w:rPr>
          <w:rFonts w:ascii="Times New Roman" w:eastAsia="Times New Roman" w:hAnsi="Times New Roman" w:cs="Times New Roman"/>
          <w:b/>
          <w:bCs/>
          <w:color w:val="2D2E2E"/>
          <w:kern w:val="36"/>
          <w:sz w:val="44"/>
          <w:szCs w:val="44"/>
          <w:lang w:eastAsia="et-EE"/>
        </w:rPr>
      </w:pPr>
    </w:p>
    <w:p w:rsidR="00203C94" w:rsidRDefault="00203C94" w:rsidP="00D22A50">
      <w:pPr>
        <w:spacing w:after="0" w:line="240" w:lineRule="auto"/>
        <w:jc w:val="both"/>
        <w:outlineLvl w:val="1"/>
        <w:rPr>
          <w:rFonts w:ascii="Times New Roman" w:eastAsia="Times New Roman" w:hAnsi="Times New Roman" w:cs="Times New Roman"/>
          <w:b/>
          <w:bCs/>
          <w:color w:val="2D2E2E"/>
          <w:kern w:val="36"/>
          <w:sz w:val="44"/>
          <w:szCs w:val="44"/>
          <w:lang w:eastAsia="et-EE"/>
        </w:rPr>
      </w:pPr>
    </w:p>
    <w:p w:rsidR="00203C94" w:rsidRDefault="00C1052D" w:rsidP="00D22A50">
      <w:pPr>
        <w:spacing w:after="0" w:line="240" w:lineRule="auto"/>
        <w:jc w:val="both"/>
        <w:outlineLvl w:val="1"/>
        <w:rPr>
          <w:rFonts w:ascii="Times New Roman" w:eastAsia="Times New Roman" w:hAnsi="Times New Roman" w:cs="Times New Roman"/>
          <w:b/>
          <w:bCs/>
          <w:color w:val="2D2E2E"/>
          <w:kern w:val="36"/>
          <w:sz w:val="44"/>
          <w:szCs w:val="44"/>
          <w:lang w:eastAsia="et-EE"/>
        </w:rPr>
      </w:pPr>
      <w:r w:rsidRPr="00C1052D">
        <w:rPr>
          <w:rFonts w:ascii="Times New Roman" w:eastAsia="Times New Roman" w:hAnsi="Times New Roman" w:cs="Times New Roman"/>
          <w:b/>
          <w:bCs/>
          <w:color w:val="2D2E2E"/>
          <w:kern w:val="36"/>
          <w:sz w:val="32"/>
          <w:szCs w:val="32"/>
          <w:lang w:eastAsia="et-EE"/>
        </w:rPr>
        <w:t>Tallinna Lasteaed Kaseke</w:t>
      </w:r>
      <w:r>
        <w:rPr>
          <w:rFonts w:ascii="Times New Roman" w:eastAsia="Times New Roman" w:hAnsi="Times New Roman" w:cs="Times New Roman"/>
          <w:b/>
          <w:bCs/>
          <w:color w:val="2D2E2E"/>
          <w:kern w:val="36"/>
          <w:sz w:val="32"/>
          <w:szCs w:val="32"/>
          <w:lang w:eastAsia="et-EE"/>
        </w:rPr>
        <w:t xml:space="preserve"> kodukord</w:t>
      </w:r>
    </w:p>
    <w:p w:rsidR="00203C94" w:rsidRDefault="00203C94" w:rsidP="00D22A50">
      <w:pPr>
        <w:spacing w:after="0" w:line="240" w:lineRule="auto"/>
        <w:jc w:val="both"/>
        <w:outlineLvl w:val="1"/>
        <w:rPr>
          <w:rFonts w:ascii="Times New Roman" w:eastAsia="Times New Roman" w:hAnsi="Times New Roman" w:cs="Times New Roman"/>
          <w:b/>
          <w:bCs/>
          <w:color w:val="2D2E2E"/>
          <w:kern w:val="36"/>
          <w:sz w:val="44"/>
          <w:szCs w:val="44"/>
          <w:lang w:eastAsia="et-EE"/>
        </w:rPr>
      </w:pPr>
    </w:p>
    <w:p w:rsidR="00203C94" w:rsidRPr="00195BCF" w:rsidRDefault="00203C94" w:rsidP="00D22A50">
      <w:pPr>
        <w:spacing w:after="0" w:line="240" w:lineRule="auto"/>
        <w:jc w:val="both"/>
        <w:outlineLvl w:val="1"/>
        <w:rPr>
          <w:rFonts w:ascii="Times New Roman" w:eastAsia="Times New Roman" w:hAnsi="Times New Roman" w:cs="Times New Roman"/>
          <w:b/>
          <w:bCs/>
          <w:color w:val="2D2E2E"/>
          <w:kern w:val="36"/>
          <w:sz w:val="24"/>
          <w:szCs w:val="24"/>
          <w:lang w:eastAsia="et-EE"/>
        </w:rPr>
      </w:pPr>
    </w:p>
    <w:p w:rsidR="00AE384E" w:rsidRPr="00195BCF" w:rsidRDefault="00C1052D" w:rsidP="00A07F7D">
      <w:pPr>
        <w:pStyle w:val="Loendilik"/>
        <w:numPr>
          <w:ilvl w:val="0"/>
          <w:numId w:val="21"/>
        </w:numPr>
        <w:spacing w:after="0" w:line="240" w:lineRule="auto"/>
        <w:outlineLvl w:val="1"/>
        <w:rPr>
          <w:rFonts w:ascii="Times New Roman" w:eastAsia="Times New Roman" w:hAnsi="Times New Roman" w:cs="Times New Roman"/>
          <w:b/>
          <w:bCs/>
          <w:color w:val="2D2E2E"/>
          <w:kern w:val="36"/>
          <w:sz w:val="24"/>
          <w:szCs w:val="24"/>
          <w:lang w:eastAsia="et-EE"/>
        </w:rPr>
      </w:pPr>
      <w:r w:rsidRPr="00195BCF">
        <w:rPr>
          <w:rFonts w:ascii="Times New Roman" w:eastAsia="Times New Roman" w:hAnsi="Times New Roman" w:cs="Times New Roman"/>
          <w:b/>
          <w:bCs/>
          <w:color w:val="2D2E2E"/>
          <w:kern w:val="36"/>
          <w:sz w:val="24"/>
          <w:szCs w:val="24"/>
          <w:lang w:eastAsia="et-EE"/>
        </w:rPr>
        <w:t>Üldsätted</w:t>
      </w:r>
    </w:p>
    <w:p w:rsidR="009738EA" w:rsidRPr="009738EA" w:rsidRDefault="009738EA" w:rsidP="009738EA">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9738EA">
        <w:rPr>
          <w:rFonts w:ascii="Times New Roman" w:eastAsia="Times New Roman" w:hAnsi="Times New Roman" w:cs="Times New Roman"/>
          <w:sz w:val="24"/>
          <w:szCs w:val="24"/>
          <w:lang w:eastAsia="et-EE"/>
        </w:rPr>
        <w:t>1.1. Kodukord lähtub koolieelse lasteasutuse seadusest ja teistest õigusaktidest.</w:t>
      </w:r>
    </w:p>
    <w:p w:rsidR="009738EA" w:rsidRPr="009738EA" w:rsidRDefault="009738EA" w:rsidP="009738EA">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9738EA">
        <w:rPr>
          <w:rFonts w:ascii="Times New Roman" w:eastAsia="Times New Roman" w:hAnsi="Times New Roman" w:cs="Times New Roman"/>
          <w:sz w:val="24"/>
          <w:szCs w:val="24"/>
          <w:lang w:eastAsia="et-EE"/>
        </w:rPr>
        <w:t>1.2. Kodukord on avalikustatud lasteasutuse veebilehel ja on lasteasutuses paberkandjal tutvumiseks kättesaadav.</w:t>
      </w:r>
    </w:p>
    <w:p w:rsidR="009738EA" w:rsidRPr="009738EA" w:rsidRDefault="009738EA" w:rsidP="009738EA">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9738EA">
        <w:rPr>
          <w:rFonts w:ascii="Times New Roman" w:eastAsia="Times New Roman" w:hAnsi="Times New Roman" w:cs="Times New Roman"/>
          <w:sz w:val="24"/>
          <w:szCs w:val="24"/>
          <w:lang w:eastAsia="et-EE"/>
        </w:rPr>
        <w:t>1.3. Lasteasutuse kodukorra koostab direktor ja selle kinnitab hoolekogu.</w:t>
      </w:r>
    </w:p>
    <w:p w:rsidR="009738EA" w:rsidRDefault="009738EA" w:rsidP="009738EA">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9738EA">
        <w:rPr>
          <w:rFonts w:ascii="Times New Roman" w:eastAsia="Times New Roman" w:hAnsi="Times New Roman" w:cs="Times New Roman"/>
          <w:sz w:val="24"/>
          <w:szCs w:val="24"/>
          <w:lang w:eastAsia="et-EE"/>
        </w:rPr>
        <w:t xml:space="preserve">1.4. Kodukord on lastele, lapsevanematele ja eestkostjatele (edaspidi </w:t>
      </w:r>
      <w:r w:rsidRPr="009738EA">
        <w:rPr>
          <w:rFonts w:ascii="Times New Roman" w:eastAsia="Times New Roman" w:hAnsi="Times New Roman" w:cs="Times New Roman"/>
          <w:i/>
          <w:iCs/>
          <w:sz w:val="24"/>
          <w:szCs w:val="24"/>
          <w:lang w:eastAsia="et-EE"/>
        </w:rPr>
        <w:t>vanem</w:t>
      </w:r>
      <w:r w:rsidRPr="009738EA">
        <w:rPr>
          <w:rFonts w:ascii="Times New Roman" w:eastAsia="Times New Roman" w:hAnsi="Times New Roman" w:cs="Times New Roman"/>
          <w:sz w:val="24"/>
          <w:szCs w:val="24"/>
          <w:lang w:eastAsia="et-EE"/>
        </w:rPr>
        <w:t>) ning lasteasutuse töötajatele täitmiseks kohustuslik.</w:t>
      </w:r>
    </w:p>
    <w:p w:rsidR="003B3D93" w:rsidRDefault="003B3D93" w:rsidP="009738EA">
      <w:pPr>
        <w:spacing w:before="100" w:beforeAutospacing="1" w:after="100" w:afterAutospacing="1" w:line="300" w:lineRule="atLeast"/>
        <w:jc w:val="both"/>
        <w:rPr>
          <w:rFonts w:ascii="Times New Roman" w:eastAsia="Times New Roman" w:hAnsi="Times New Roman" w:cs="Times New Roman"/>
          <w:i/>
          <w:sz w:val="24"/>
          <w:szCs w:val="24"/>
          <w:lang w:eastAsia="et-EE"/>
        </w:rPr>
      </w:pPr>
      <w:r w:rsidRPr="003B3D93">
        <w:rPr>
          <w:rFonts w:ascii="Times New Roman" w:eastAsia="Times New Roman" w:hAnsi="Times New Roman" w:cs="Times New Roman"/>
          <w:sz w:val="24"/>
          <w:szCs w:val="24"/>
          <w:lang w:eastAsia="et-EE"/>
        </w:rPr>
        <w:t>1.4.1</w:t>
      </w:r>
      <w:r>
        <w:rPr>
          <w:rFonts w:ascii="Times New Roman" w:eastAsia="Times New Roman" w:hAnsi="Times New Roman" w:cs="Times New Roman"/>
          <w:sz w:val="24"/>
          <w:szCs w:val="24"/>
          <w:lang w:eastAsia="et-EE"/>
        </w:rPr>
        <w:t xml:space="preserve">  </w:t>
      </w:r>
      <w:r w:rsidRPr="003B3D93">
        <w:rPr>
          <w:rFonts w:ascii="Times New Roman" w:eastAsia="Times New Roman" w:hAnsi="Times New Roman" w:cs="Times New Roman"/>
          <w:i/>
          <w:sz w:val="24"/>
          <w:szCs w:val="24"/>
          <w:lang w:eastAsia="et-EE"/>
        </w:rPr>
        <w:t xml:space="preserve">Kodukord on leitav  kodulehelt </w:t>
      </w:r>
      <w:hyperlink r:id="rId8" w:history="1">
        <w:r w:rsidRPr="0001769B">
          <w:rPr>
            <w:rStyle w:val="Hperlink"/>
            <w:rFonts w:ascii="Times New Roman" w:eastAsia="Times New Roman" w:hAnsi="Times New Roman" w:cs="Times New Roman"/>
            <w:i/>
            <w:sz w:val="24"/>
            <w:szCs w:val="24"/>
            <w:lang w:eastAsia="et-EE"/>
          </w:rPr>
          <w:t>http://lasteaedkaseke.ee/lasteaiast/kodukord.html</w:t>
        </w:r>
      </w:hyperlink>
    </w:p>
    <w:p w:rsidR="003B3D93" w:rsidRDefault="003B3D93" w:rsidP="009738EA">
      <w:pPr>
        <w:spacing w:before="100" w:beforeAutospacing="1" w:after="100" w:afterAutospacing="1" w:line="300" w:lineRule="atLeast"/>
        <w:jc w:val="both"/>
        <w:rPr>
          <w:rFonts w:ascii="Times New Roman" w:eastAsia="Times New Roman" w:hAnsi="Times New Roman" w:cs="Times New Roman"/>
          <w:i/>
          <w:sz w:val="24"/>
          <w:szCs w:val="24"/>
          <w:lang w:eastAsia="et-EE"/>
        </w:rPr>
      </w:pPr>
      <w:r>
        <w:rPr>
          <w:rFonts w:ascii="Times New Roman" w:eastAsia="Times New Roman" w:hAnsi="Times New Roman" w:cs="Times New Roman"/>
          <w:i/>
          <w:sz w:val="24"/>
          <w:szCs w:val="24"/>
          <w:lang w:eastAsia="et-EE"/>
        </w:rPr>
        <w:t xml:space="preserve">1.4.2 Muu informatsioon lasteaias toimuva kohta on leitav </w:t>
      </w:r>
      <w:proofErr w:type="spellStart"/>
      <w:r>
        <w:rPr>
          <w:rFonts w:ascii="Times New Roman" w:eastAsia="Times New Roman" w:hAnsi="Times New Roman" w:cs="Times New Roman"/>
          <w:i/>
          <w:sz w:val="24"/>
          <w:szCs w:val="24"/>
          <w:lang w:eastAsia="et-EE"/>
        </w:rPr>
        <w:t>eLasteaia</w:t>
      </w:r>
      <w:proofErr w:type="spellEnd"/>
      <w:r>
        <w:rPr>
          <w:rFonts w:ascii="Times New Roman" w:eastAsia="Times New Roman" w:hAnsi="Times New Roman" w:cs="Times New Roman"/>
          <w:i/>
          <w:sz w:val="24"/>
          <w:szCs w:val="24"/>
          <w:lang w:eastAsia="et-EE"/>
        </w:rPr>
        <w:t xml:space="preserve"> elektroonilisest keskkonnast ELIIS</w:t>
      </w:r>
      <w:r w:rsidR="00EE762A">
        <w:rPr>
          <w:rFonts w:ascii="Times New Roman" w:eastAsia="Times New Roman" w:hAnsi="Times New Roman" w:cs="Times New Roman"/>
          <w:i/>
          <w:sz w:val="24"/>
          <w:szCs w:val="24"/>
          <w:lang w:eastAsia="et-EE"/>
        </w:rPr>
        <w:t xml:space="preserve">, lasteaia </w:t>
      </w:r>
      <w:proofErr w:type="spellStart"/>
      <w:r w:rsidR="00EE762A">
        <w:rPr>
          <w:rFonts w:ascii="Times New Roman" w:eastAsia="Times New Roman" w:hAnsi="Times New Roman" w:cs="Times New Roman"/>
          <w:i/>
          <w:sz w:val="24"/>
          <w:szCs w:val="24"/>
          <w:lang w:eastAsia="et-EE"/>
        </w:rPr>
        <w:t>Facebooki</w:t>
      </w:r>
      <w:proofErr w:type="spellEnd"/>
      <w:r w:rsidR="00EE762A">
        <w:rPr>
          <w:rFonts w:ascii="Times New Roman" w:eastAsia="Times New Roman" w:hAnsi="Times New Roman" w:cs="Times New Roman"/>
          <w:i/>
          <w:sz w:val="24"/>
          <w:szCs w:val="24"/>
          <w:lang w:eastAsia="et-EE"/>
        </w:rPr>
        <w:t xml:space="preserve"> kodulehelt</w:t>
      </w:r>
      <w:r w:rsidR="00D656DB">
        <w:rPr>
          <w:rFonts w:ascii="Times New Roman" w:eastAsia="Times New Roman" w:hAnsi="Times New Roman" w:cs="Times New Roman"/>
          <w:i/>
          <w:sz w:val="24"/>
          <w:szCs w:val="24"/>
          <w:lang w:eastAsia="et-EE"/>
        </w:rPr>
        <w:t>, info</w:t>
      </w:r>
      <w:r w:rsidR="00EE762A">
        <w:rPr>
          <w:rFonts w:ascii="Times New Roman" w:eastAsia="Times New Roman" w:hAnsi="Times New Roman" w:cs="Times New Roman"/>
          <w:i/>
          <w:sz w:val="24"/>
          <w:szCs w:val="24"/>
          <w:lang w:eastAsia="et-EE"/>
        </w:rPr>
        <w:t>tahvlitelt ning rühma vanemate  e-maili listidest</w:t>
      </w:r>
    </w:p>
    <w:p w:rsidR="00503433" w:rsidRPr="00EE762A" w:rsidRDefault="00503433" w:rsidP="009738EA">
      <w:pPr>
        <w:spacing w:before="100" w:beforeAutospacing="1" w:after="100" w:afterAutospacing="1" w:line="300" w:lineRule="atLeast"/>
        <w:jc w:val="both"/>
        <w:rPr>
          <w:rFonts w:ascii="Times New Roman" w:eastAsia="Times New Roman" w:hAnsi="Times New Roman" w:cs="Times New Roman"/>
          <w:i/>
          <w:sz w:val="24"/>
          <w:szCs w:val="24"/>
          <w:lang w:eastAsia="et-EE"/>
        </w:rPr>
      </w:pPr>
      <w:r>
        <w:rPr>
          <w:rFonts w:ascii="Times New Roman" w:eastAsia="Times New Roman" w:hAnsi="Times New Roman" w:cs="Times New Roman"/>
          <w:i/>
          <w:sz w:val="24"/>
          <w:szCs w:val="24"/>
          <w:lang w:eastAsia="et-EE"/>
        </w:rPr>
        <w:t>1.4.3 Vajadusel saavad lapsevanemad pöörduda nõuannete ja abi saamiseks õpetajate, rühma hoolekogu esindaja ning  juhtkonna poole.</w:t>
      </w:r>
    </w:p>
    <w:p w:rsidR="00C1052D" w:rsidRDefault="009738EA" w:rsidP="00682414">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9738EA">
        <w:rPr>
          <w:rFonts w:ascii="Times New Roman" w:eastAsia="Times New Roman" w:hAnsi="Times New Roman" w:cs="Times New Roman"/>
          <w:sz w:val="24"/>
          <w:szCs w:val="24"/>
          <w:lang w:eastAsia="et-EE"/>
        </w:rPr>
        <w:t>1.5 Lasteaia kodukorda muudetakse seoses lasteaia tegevust reguleerivate õigusaktide muudatustega, lasteaia hoolekogu, pedagoogide nõukogu või juhtkonna ettepanekutega ning lasteaia sisehindamise käigus ilmnenud parendusvajadustega.</w:t>
      </w:r>
    </w:p>
    <w:p w:rsidR="00AD0976" w:rsidRDefault="00AD0976" w:rsidP="00682414">
      <w:pPr>
        <w:spacing w:before="100" w:beforeAutospacing="1" w:after="100" w:afterAutospacing="1" w:line="300" w:lineRule="atLeast"/>
        <w:jc w:val="both"/>
        <w:rPr>
          <w:rFonts w:ascii="Times New Roman" w:eastAsia="Times New Roman" w:hAnsi="Times New Roman" w:cs="Times New Roman"/>
          <w:sz w:val="24"/>
          <w:szCs w:val="24"/>
          <w:lang w:eastAsia="et-EE"/>
        </w:rPr>
      </w:pPr>
    </w:p>
    <w:p w:rsidR="00AD0976" w:rsidRDefault="00AD0976" w:rsidP="00682414">
      <w:pPr>
        <w:spacing w:before="100" w:beforeAutospacing="1" w:after="100" w:afterAutospacing="1" w:line="300" w:lineRule="atLeast"/>
        <w:jc w:val="both"/>
        <w:rPr>
          <w:rFonts w:ascii="Times New Roman" w:eastAsia="Times New Roman" w:hAnsi="Times New Roman" w:cs="Times New Roman"/>
          <w:sz w:val="24"/>
          <w:szCs w:val="24"/>
          <w:lang w:eastAsia="et-EE"/>
        </w:rPr>
      </w:pPr>
    </w:p>
    <w:p w:rsidR="00AD0976" w:rsidRDefault="00AD0976" w:rsidP="00682414">
      <w:pPr>
        <w:spacing w:before="100" w:beforeAutospacing="1" w:after="100" w:afterAutospacing="1" w:line="300" w:lineRule="atLeast"/>
        <w:jc w:val="both"/>
        <w:rPr>
          <w:rFonts w:ascii="Times New Roman" w:eastAsia="Times New Roman" w:hAnsi="Times New Roman" w:cs="Times New Roman"/>
          <w:sz w:val="24"/>
          <w:szCs w:val="24"/>
          <w:lang w:eastAsia="et-EE"/>
        </w:rPr>
      </w:pPr>
    </w:p>
    <w:p w:rsidR="00AD0976" w:rsidRDefault="00AD0976" w:rsidP="00682414">
      <w:pPr>
        <w:spacing w:before="100" w:beforeAutospacing="1" w:after="100" w:afterAutospacing="1" w:line="300" w:lineRule="atLeast"/>
        <w:jc w:val="both"/>
        <w:rPr>
          <w:rFonts w:ascii="Times New Roman" w:eastAsia="Times New Roman" w:hAnsi="Times New Roman" w:cs="Times New Roman"/>
          <w:sz w:val="24"/>
          <w:szCs w:val="24"/>
          <w:lang w:eastAsia="et-EE"/>
        </w:rPr>
      </w:pPr>
    </w:p>
    <w:p w:rsidR="00AD0976" w:rsidRDefault="00AD0976" w:rsidP="00AD0976">
      <w:pPr>
        <w:spacing w:after="0" w:line="240" w:lineRule="auto"/>
        <w:jc w:val="both"/>
        <w:outlineLvl w:val="1"/>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p>
    <w:p w:rsidR="00AD0976" w:rsidRDefault="00AD0976" w:rsidP="00AD0976">
      <w:pPr>
        <w:spacing w:after="0" w:line="240" w:lineRule="auto"/>
        <w:jc w:val="both"/>
        <w:outlineLvl w:val="1"/>
        <w:rPr>
          <w:rFonts w:ascii="Times New Roman" w:eastAsia="Times New Roman" w:hAnsi="Times New Roman" w:cs="Times New Roman"/>
          <w:bCs/>
          <w:color w:val="2D2E2E"/>
          <w:kern w:val="36"/>
          <w:sz w:val="24"/>
          <w:szCs w:val="24"/>
          <w:lang w:eastAsia="et-EE"/>
        </w:rPr>
      </w:pPr>
      <w:r>
        <w:rPr>
          <w:rFonts w:ascii="Times New Roman" w:eastAsia="Times New Roman" w:hAnsi="Times New Roman" w:cs="Times New Roman"/>
          <w:sz w:val="24"/>
          <w:szCs w:val="24"/>
          <w:lang w:eastAsia="et-EE"/>
        </w:rPr>
        <w:lastRenderedPageBreak/>
        <w:t xml:space="preserve">                                                                                                        </w:t>
      </w:r>
    </w:p>
    <w:p w:rsidR="00AD0976" w:rsidRPr="00682414" w:rsidRDefault="00AD0976" w:rsidP="00682414">
      <w:pPr>
        <w:spacing w:before="100" w:beforeAutospacing="1" w:after="100" w:afterAutospacing="1" w:line="300" w:lineRule="atLeast"/>
        <w:jc w:val="both"/>
        <w:rPr>
          <w:rFonts w:ascii="Times New Roman" w:eastAsia="Times New Roman" w:hAnsi="Times New Roman" w:cs="Times New Roman"/>
          <w:sz w:val="24"/>
          <w:szCs w:val="24"/>
          <w:lang w:eastAsia="et-EE"/>
        </w:rPr>
      </w:pPr>
    </w:p>
    <w:p w:rsidR="009738EA" w:rsidRPr="00AD0976" w:rsidRDefault="009738EA" w:rsidP="009738EA">
      <w:pPr>
        <w:numPr>
          <w:ilvl w:val="0"/>
          <w:numId w:val="24"/>
        </w:numPr>
        <w:spacing w:before="100" w:beforeAutospacing="1" w:after="100" w:afterAutospacing="1" w:line="300" w:lineRule="atLeast"/>
        <w:jc w:val="both"/>
        <w:rPr>
          <w:rFonts w:ascii="Times New Roman" w:eastAsia="Times New Roman" w:hAnsi="Times New Roman" w:cs="Times New Roman"/>
          <w:sz w:val="24"/>
          <w:szCs w:val="24"/>
          <w:lang w:eastAsia="et-EE"/>
        </w:rPr>
      </w:pPr>
      <w:r w:rsidRPr="009738EA">
        <w:rPr>
          <w:rFonts w:ascii="Times New Roman" w:eastAsia="Times New Roman" w:hAnsi="Times New Roman" w:cs="Times New Roman"/>
          <w:b/>
          <w:bCs/>
          <w:sz w:val="24"/>
          <w:szCs w:val="24"/>
          <w:lang w:eastAsia="et-EE"/>
        </w:rPr>
        <w:t>Lapse  saabumine ja lahkumine, lapse puudumine</w:t>
      </w:r>
    </w:p>
    <w:p w:rsidR="00AD0976" w:rsidRPr="009738EA" w:rsidRDefault="00AD0976" w:rsidP="00AD0976">
      <w:pPr>
        <w:spacing w:before="100" w:beforeAutospacing="1" w:after="100" w:afterAutospacing="1" w:line="300" w:lineRule="atLeast"/>
        <w:ind w:left="720"/>
        <w:jc w:val="both"/>
        <w:rPr>
          <w:rFonts w:ascii="Times New Roman" w:eastAsia="Times New Roman" w:hAnsi="Times New Roman" w:cs="Times New Roman"/>
          <w:sz w:val="24"/>
          <w:szCs w:val="24"/>
          <w:lang w:eastAsia="et-EE"/>
        </w:rPr>
      </w:pPr>
    </w:p>
    <w:p w:rsidR="009738EA" w:rsidRDefault="009738EA" w:rsidP="009738EA">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9738EA">
        <w:rPr>
          <w:rFonts w:ascii="Times New Roman" w:eastAsia="Times New Roman" w:hAnsi="Times New Roman" w:cs="Times New Roman"/>
          <w:sz w:val="24"/>
          <w:szCs w:val="24"/>
          <w:lang w:eastAsia="et-EE"/>
        </w:rPr>
        <w:t>2.1. Vanematel on õigus tuua last lasteasutusse ja viia sealt ära vanematele sobival ajal lasteasutuse päevakava järgides. Soovitatavalt peab laps olema rühmas hommikul kell 9.00 ennem organiseeritud tegevuste algust ning järele tuleks lapsele tulla 15. minutit enne rühma/valverühma sulgemist.</w:t>
      </w:r>
      <w:r w:rsidR="007C51D8">
        <w:rPr>
          <w:rFonts w:ascii="Times New Roman" w:eastAsia="Times New Roman" w:hAnsi="Times New Roman" w:cs="Times New Roman"/>
          <w:sz w:val="24"/>
          <w:szCs w:val="24"/>
          <w:lang w:eastAsia="et-EE"/>
        </w:rPr>
        <w:t xml:space="preserve"> Lisaks on lasteaed suletud järgmistel riigipühadel</w:t>
      </w:r>
      <w:r w:rsidR="00D656DB">
        <w:rPr>
          <w:rFonts w:ascii="Times New Roman" w:eastAsia="Times New Roman" w:hAnsi="Times New Roman" w:cs="Times New Roman"/>
          <w:sz w:val="24"/>
          <w:szCs w:val="24"/>
          <w:lang w:eastAsia="et-EE"/>
        </w:rPr>
        <w:t>;</w:t>
      </w:r>
    </w:p>
    <w:p w:rsidR="007C51D8" w:rsidRPr="007C51D8" w:rsidRDefault="007C51D8" w:rsidP="007C51D8">
      <w:pPr>
        <w:numPr>
          <w:ilvl w:val="0"/>
          <w:numId w:val="25"/>
        </w:numPr>
        <w:spacing w:before="100" w:beforeAutospacing="1" w:after="100" w:afterAutospacing="1" w:line="375" w:lineRule="atLeast"/>
        <w:rPr>
          <w:rFonts w:ascii="Times New Roman" w:eastAsia="Times New Roman" w:hAnsi="Times New Roman" w:cs="Times New Roman"/>
          <w:sz w:val="21"/>
          <w:szCs w:val="21"/>
          <w:lang w:eastAsia="et-EE"/>
        </w:rPr>
      </w:pPr>
      <w:r w:rsidRPr="007C51D8">
        <w:rPr>
          <w:rFonts w:ascii="Times New Roman" w:eastAsia="Times New Roman" w:hAnsi="Times New Roman" w:cs="Times New Roman"/>
          <w:sz w:val="21"/>
          <w:szCs w:val="21"/>
          <w:lang w:eastAsia="et-EE"/>
        </w:rPr>
        <w:t>1. jaanuar – Uusaasta</w:t>
      </w:r>
    </w:p>
    <w:p w:rsidR="007C51D8" w:rsidRDefault="007C51D8" w:rsidP="007C51D8">
      <w:pPr>
        <w:numPr>
          <w:ilvl w:val="0"/>
          <w:numId w:val="25"/>
        </w:numPr>
        <w:spacing w:before="100" w:beforeAutospacing="1" w:after="100" w:afterAutospacing="1" w:line="375" w:lineRule="atLeast"/>
        <w:rPr>
          <w:rFonts w:ascii="Times New Roman" w:eastAsia="Times New Roman" w:hAnsi="Times New Roman" w:cs="Times New Roman"/>
          <w:sz w:val="21"/>
          <w:szCs w:val="21"/>
          <w:lang w:eastAsia="et-EE"/>
        </w:rPr>
      </w:pPr>
      <w:r>
        <w:rPr>
          <w:rFonts w:ascii="Times New Roman" w:eastAsia="Times New Roman" w:hAnsi="Times New Roman" w:cs="Times New Roman"/>
          <w:sz w:val="21"/>
          <w:szCs w:val="21"/>
          <w:lang w:eastAsia="et-EE"/>
        </w:rPr>
        <w:t>24. veebrua</w:t>
      </w:r>
      <w:r w:rsidRPr="007C51D8">
        <w:rPr>
          <w:rFonts w:ascii="Times New Roman" w:eastAsia="Times New Roman" w:hAnsi="Times New Roman" w:cs="Times New Roman"/>
          <w:sz w:val="21"/>
          <w:szCs w:val="21"/>
          <w:lang w:eastAsia="et-EE"/>
        </w:rPr>
        <w:t>r – Iseseisvuspäev, Eesti Vabariigi aastapäev</w:t>
      </w:r>
    </w:p>
    <w:p w:rsidR="007C51D8" w:rsidRPr="007C51D8" w:rsidRDefault="007C51D8" w:rsidP="007C51D8">
      <w:pPr>
        <w:numPr>
          <w:ilvl w:val="0"/>
          <w:numId w:val="25"/>
        </w:numPr>
        <w:spacing w:before="100" w:beforeAutospacing="1" w:after="100" w:afterAutospacing="1" w:line="375" w:lineRule="atLeast"/>
        <w:rPr>
          <w:rFonts w:ascii="Times New Roman" w:eastAsia="Times New Roman" w:hAnsi="Times New Roman" w:cs="Times New Roman"/>
          <w:sz w:val="21"/>
          <w:szCs w:val="21"/>
          <w:lang w:eastAsia="et-EE"/>
        </w:rPr>
      </w:pPr>
      <w:r w:rsidRPr="007C51D8">
        <w:rPr>
          <w:rFonts w:ascii="Times New Roman" w:eastAsia="Times New Roman" w:hAnsi="Times New Roman" w:cs="Times New Roman"/>
          <w:sz w:val="21"/>
          <w:szCs w:val="21"/>
          <w:lang w:eastAsia="et-EE"/>
        </w:rPr>
        <w:t>1. jaanuar – Uusaasta</w:t>
      </w:r>
    </w:p>
    <w:p w:rsidR="007C51D8" w:rsidRDefault="007C51D8" w:rsidP="007C51D8">
      <w:pPr>
        <w:numPr>
          <w:ilvl w:val="0"/>
          <w:numId w:val="25"/>
        </w:numPr>
        <w:spacing w:before="100" w:beforeAutospacing="1" w:after="100" w:afterAutospacing="1" w:line="375" w:lineRule="atLeast"/>
        <w:rPr>
          <w:rFonts w:ascii="Times New Roman" w:eastAsia="Times New Roman" w:hAnsi="Times New Roman" w:cs="Times New Roman"/>
          <w:sz w:val="21"/>
          <w:szCs w:val="21"/>
          <w:lang w:eastAsia="et-EE"/>
        </w:rPr>
      </w:pPr>
      <w:r>
        <w:rPr>
          <w:rFonts w:ascii="Times New Roman" w:eastAsia="Times New Roman" w:hAnsi="Times New Roman" w:cs="Times New Roman"/>
          <w:sz w:val="21"/>
          <w:szCs w:val="21"/>
          <w:lang w:eastAsia="et-EE"/>
        </w:rPr>
        <w:t>24. veebrua</w:t>
      </w:r>
      <w:r w:rsidRPr="007C51D8">
        <w:rPr>
          <w:rFonts w:ascii="Times New Roman" w:eastAsia="Times New Roman" w:hAnsi="Times New Roman" w:cs="Times New Roman"/>
          <w:sz w:val="21"/>
          <w:szCs w:val="21"/>
          <w:lang w:eastAsia="et-EE"/>
        </w:rPr>
        <w:t>r – Iseseisvuspäev, Eesti Vabariigi aastapäev</w:t>
      </w:r>
    </w:p>
    <w:p w:rsidR="00D656DB" w:rsidRPr="00D656DB" w:rsidRDefault="00D656DB" w:rsidP="00D656DB">
      <w:pPr>
        <w:numPr>
          <w:ilvl w:val="0"/>
          <w:numId w:val="25"/>
        </w:numPr>
        <w:spacing w:before="100" w:beforeAutospacing="1" w:after="100" w:afterAutospacing="1" w:line="375" w:lineRule="atLeast"/>
        <w:rPr>
          <w:rFonts w:ascii="Times New Roman" w:eastAsia="Times New Roman" w:hAnsi="Times New Roman" w:cs="Times New Roman"/>
          <w:sz w:val="21"/>
          <w:szCs w:val="21"/>
          <w:lang w:eastAsia="et-EE"/>
        </w:rPr>
      </w:pPr>
      <w:r w:rsidRPr="00D656DB">
        <w:rPr>
          <w:rFonts w:ascii="Times New Roman" w:eastAsia="Times New Roman" w:hAnsi="Times New Roman" w:cs="Times New Roman"/>
          <w:sz w:val="21"/>
          <w:szCs w:val="21"/>
          <w:lang w:eastAsia="et-EE"/>
        </w:rPr>
        <w:t xml:space="preserve"> – suur reede;</w:t>
      </w:r>
    </w:p>
    <w:p w:rsidR="00D656DB" w:rsidRPr="00D656DB" w:rsidRDefault="00D656DB" w:rsidP="00D656DB">
      <w:pPr>
        <w:numPr>
          <w:ilvl w:val="0"/>
          <w:numId w:val="25"/>
        </w:numPr>
        <w:spacing w:before="100" w:beforeAutospacing="1" w:after="100" w:afterAutospacing="1" w:line="375" w:lineRule="atLeast"/>
        <w:rPr>
          <w:rFonts w:ascii="Times New Roman" w:eastAsia="Times New Roman" w:hAnsi="Times New Roman" w:cs="Times New Roman"/>
          <w:sz w:val="21"/>
          <w:szCs w:val="21"/>
          <w:lang w:eastAsia="et-EE"/>
        </w:rPr>
      </w:pPr>
      <w:r w:rsidRPr="00D656DB">
        <w:rPr>
          <w:rFonts w:ascii="Times New Roman" w:eastAsia="Times New Roman" w:hAnsi="Times New Roman" w:cs="Times New Roman"/>
          <w:sz w:val="21"/>
          <w:szCs w:val="21"/>
          <w:lang w:eastAsia="et-EE"/>
        </w:rPr>
        <w:t xml:space="preserve"> – ülestõusmispühade 1. püha;</w:t>
      </w:r>
    </w:p>
    <w:p w:rsidR="00D656DB" w:rsidRPr="00D656DB" w:rsidRDefault="00D656DB" w:rsidP="00D656DB">
      <w:pPr>
        <w:numPr>
          <w:ilvl w:val="0"/>
          <w:numId w:val="25"/>
        </w:numPr>
        <w:spacing w:before="100" w:beforeAutospacing="1" w:after="100" w:afterAutospacing="1" w:line="375" w:lineRule="atLeast"/>
        <w:rPr>
          <w:rFonts w:ascii="Times New Roman" w:eastAsia="Times New Roman" w:hAnsi="Times New Roman" w:cs="Times New Roman"/>
          <w:sz w:val="21"/>
          <w:szCs w:val="21"/>
          <w:lang w:eastAsia="et-EE"/>
        </w:rPr>
      </w:pPr>
      <w:r>
        <w:rPr>
          <w:rFonts w:ascii="Times New Roman" w:eastAsia="Times New Roman" w:hAnsi="Times New Roman" w:cs="Times New Roman"/>
          <w:sz w:val="21"/>
          <w:szCs w:val="21"/>
          <w:lang w:eastAsia="et-EE"/>
        </w:rPr>
        <w:t xml:space="preserve"> </w:t>
      </w:r>
      <w:r w:rsidRPr="00D656DB">
        <w:rPr>
          <w:rFonts w:ascii="Times New Roman" w:eastAsia="Times New Roman" w:hAnsi="Times New Roman" w:cs="Times New Roman"/>
          <w:sz w:val="21"/>
          <w:szCs w:val="21"/>
          <w:lang w:eastAsia="et-EE"/>
        </w:rPr>
        <w:t>1. mai – kevadpüha;</w:t>
      </w:r>
    </w:p>
    <w:p w:rsidR="00D656DB" w:rsidRPr="007C51D8" w:rsidRDefault="00D656DB" w:rsidP="00D656DB">
      <w:pPr>
        <w:numPr>
          <w:ilvl w:val="0"/>
          <w:numId w:val="25"/>
        </w:numPr>
        <w:spacing w:before="100" w:beforeAutospacing="1" w:after="100" w:afterAutospacing="1" w:line="375" w:lineRule="atLeast"/>
        <w:rPr>
          <w:rFonts w:ascii="Times New Roman" w:eastAsia="Times New Roman" w:hAnsi="Times New Roman" w:cs="Times New Roman"/>
          <w:sz w:val="21"/>
          <w:szCs w:val="21"/>
          <w:lang w:eastAsia="et-EE"/>
        </w:rPr>
      </w:pPr>
      <w:r w:rsidRPr="00D656DB">
        <w:rPr>
          <w:rFonts w:ascii="Times New Roman" w:eastAsia="Times New Roman" w:hAnsi="Times New Roman" w:cs="Times New Roman"/>
          <w:sz w:val="21"/>
          <w:szCs w:val="21"/>
          <w:lang w:eastAsia="et-EE"/>
        </w:rPr>
        <w:t xml:space="preserve"> – nelipühade 1. püha</w:t>
      </w:r>
    </w:p>
    <w:p w:rsidR="007C51D8" w:rsidRPr="007C51D8" w:rsidRDefault="007C51D8" w:rsidP="007C51D8">
      <w:pPr>
        <w:numPr>
          <w:ilvl w:val="0"/>
          <w:numId w:val="26"/>
        </w:numPr>
        <w:spacing w:beforeAutospacing="1" w:after="100" w:afterAutospacing="1" w:line="375" w:lineRule="atLeast"/>
        <w:rPr>
          <w:rFonts w:ascii="Times New Roman" w:eastAsia="Times New Roman" w:hAnsi="Times New Roman" w:cs="Times New Roman"/>
          <w:sz w:val="21"/>
          <w:szCs w:val="21"/>
          <w:lang w:eastAsia="et-EE"/>
        </w:rPr>
      </w:pPr>
      <w:r w:rsidRPr="007C51D8">
        <w:rPr>
          <w:rFonts w:ascii="Times New Roman" w:eastAsia="Times New Roman" w:hAnsi="Times New Roman" w:cs="Times New Roman"/>
          <w:sz w:val="21"/>
          <w:szCs w:val="21"/>
          <w:lang w:eastAsia="et-EE"/>
        </w:rPr>
        <w:t>20. august – Taasiseseisvumispäev</w:t>
      </w:r>
    </w:p>
    <w:p w:rsidR="007C51D8" w:rsidRPr="007C51D8" w:rsidRDefault="007C51D8" w:rsidP="007C51D8">
      <w:pPr>
        <w:numPr>
          <w:ilvl w:val="0"/>
          <w:numId w:val="26"/>
        </w:numPr>
        <w:spacing w:before="100" w:beforeAutospacing="1" w:after="100" w:afterAutospacing="1" w:line="375" w:lineRule="atLeast"/>
        <w:rPr>
          <w:rFonts w:ascii="Times New Roman" w:eastAsia="Times New Roman" w:hAnsi="Times New Roman" w:cs="Times New Roman"/>
          <w:sz w:val="21"/>
          <w:szCs w:val="21"/>
          <w:lang w:eastAsia="et-EE"/>
        </w:rPr>
      </w:pPr>
      <w:r w:rsidRPr="007C51D8">
        <w:rPr>
          <w:rFonts w:ascii="Times New Roman" w:eastAsia="Times New Roman" w:hAnsi="Times New Roman" w:cs="Times New Roman"/>
          <w:sz w:val="21"/>
          <w:szCs w:val="21"/>
          <w:lang w:eastAsia="et-EE"/>
        </w:rPr>
        <w:t>24. detsember – Jõululaupäev</w:t>
      </w:r>
    </w:p>
    <w:p w:rsidR="007C51D8" w:rsidRPr="007C51D8" w:rsidRDefault="007C51D8" w:rsidP="007C51D8">
      <w:pPr>
        <w:numPr>
          <w:ilvl w:val="0"/>
          <w:numId w:val="26"/>
        </w:numPr>
        <w:spacing w:before="100" w:beforeAutospacing="1" w:after="100" w:afterAutospacing="1" w:line="375" w:lineRule="atLeast"/>
        <w:rPr>
          <w:rFonts w:ascii="Times New Roman" w:eastAsia="Times New Roman" w:hAnsi="Times New Roman" w:cs="Times New Roman"/>
          <w:sz w:val="21"/>
          <w:szCs w:val="21"/>
          <w:lang w:eastAsia="et-EE"/>
        </w:rPr>
      </w:pPr>
      <w:r w:rsidRPr="007C51D8">
        <w:rPr>
          <w:rFonts w:ascii="Times New Roman" w:eastAsia="Times New Roman" w:hAnsi="Times New Roman" w:cs="Times New Roman"/>
          <w:sz w:val="21"/>
          <w:szCs w:val="21"/>
          <w:lang w:eastAsia="et-EE"/>
        </w:rPr>
        <w:t>25. detsember – Esimene jõulupüha</w:t>
      </w:r>
    </w:p>
    <w:p w:rsidR="007C51D8" w:rsidRDefault="007C51D8" w:rsidP="007C51D8">
      <w:pPr>
        <w:numPr>
          <w:ilvl w:val="0"/>
          <w:numId w:val="26"/>
        </w:numPr>
        <w:spacing w:before="100" w:beforeAutospacing="1" w:after="100" w:afterAutospacing="1" w:line="375" w:lineRule="atLeast"/>
        <w:rPr>
          <w:rFonts w:ascii="Times New Roman" w:eastAsia="Times New Roman" w:hAnsi="Times New Roman" w:cs="Times New Roman"/>
          <w:sz w:val="21"/>
          <w:szCs w:val="21"/>
          <w:lang w:eastAsia="et-EE"/>
        </w:rPr>
      </w:pPr>
      <w:r w:rsidRPr="007C51D8">
        <w:rPr>
          <w:rFonts w:ascii="Times New Roman" w:eastAsia="Times New Roman" w:hAnsi="Times New Roman" w:cs="Times New Roman"/>
          <w:sz w:val="21"/>
          <w:szCs w:val="21"/>
          <w:lang w:eastAsia="et-EE"/>
        </w:rPr>
        <w:t>26. detsember – Teine jõulupüha</w:t>
      </w:r>
    </w:p>
    <w:p w:rsidR="007C51D8" w:rsidRDefault="00D656DB" w:rsidP="007C51D8">
      <w:pPr>
        <w:spacing w:before="100" w:beforeAutospacing="1" w:after="100" w:afterAutospacing="1" w:line="375" w:lineRule="atLeast"/>
        <w:ind w:left="720"/>
        <w:rPr>
          <w:rFonts w:ascii="Times New Roman" w:eastAsia="Times New Roman" w:hAnsi="Times New Roman" w:cs="Times New Roman"/>
          <w:sz w:val="21"/>
          <w:szCs w:val="21"/>
          <w:lang w:eastAsia="et-EE"/>
        </w:rPr>
      </w:pPr>
      <w:r w:rsidRPr="00D656DB">
        <w:rPr>
          <w:rFonts w:ascii="Times New Roman" w:eastAsia="Times New Roman" w:hAnsi="Times New Roman" w:cs="Times New Roman"/>
          <w:sz w:val="21"/>
          <w:szCs w:val="21"/>
          <w:lang w:eastAsia="et-EE"/>
        </w:rPr>
        <w:t>Vastavalt </w:t>
      </w:r>
      <w:hyperlink r:id="rId9" w:tgtFrame="_blank" w:history="1">
        <w:r w:rsidRPr="00D656DB">
          <w:rPr>
            <w:rStyle w:val="Hperlink"/>
            <w:rFonts w:ascii="Times New Roman" w:eastAsia="Times New Roman" w:hAnsi="Times New Roman" w:cs="Times New Roman"/>
            <w:sz w:val="21"/>
            <w:szCs w:val="21"/>
            <w:lang w:eastAsia="et-EE"/>
          </w:rPr>
          <w:t>Töölepingu Seaduse</w:t>
        </w:r>
      </w:hyperlink>
      <w:r w:rsidRPr="00D656DB">
        <w:rPr>
          <w:rFonts w:ascii="Times New Roman" w:eastAsia="Times New Roman" w:hAnsi="Times New Roman" w:cs="Times New Roman"/>
          <w:sz w:val="21"/>
          <w:szCs w:val="21"/>
          <w:lang w:eastAsia="et-EE"/>
        </w:rPr>
        <w:t> </w:t>
      </w:r>
      <w:hyperlink r:id="rId10" w:anchor="para53" w:tgtFrame="_blank" w:history="1">
        <w:r w:rsidRPr="00D656DB">
          <w:rPr>
            <w:rStyle w:val="Hperlink"/>
            <w:rFonts w:ascii="Times New Roman" w:eastAsia="Times New Roman" w:hAnsi="Times New Roman" w:cs="Times New Roman"/>
            <w:sz w:val="21"/>
            <w:szCs w:val="21"/>
            <w:lang w:eastAsia="et-EE"/>
          </w:rPr>
          <w:t>§ 53</w:t>
        </w:r>
      </w:hyperlink>
      <w:r w:rsidRPr="00D656DB">
        <w:rPr>
          <w:rFonts w:ascii="Times New Roman" w:eastAsia="Times New Roman" w:hAnsi="Times New Roman" w:cs="Times New Roman"/>
          <w:sz w:val="21"/>
          <w:szCs w:val="21"/>
          <w:lang w:eastAsia="et-EE"/>
        </w:rPr>
        <w:t xml:space="preserve"> ja </w:t>
      </w:r>
      <w:hyperlink r:id="rId11" w:history="1">
        <w:r w:rsidRPr="00D656DB">
          <w:rPr>
            <w:rStyle w:val="Hperlink"/>
            <w:rFonts w:ascii="Times New Roman" w:eastAsia="Times New Roman" w:hAnsi="Times New Roman" w:cs="Times New Roman"/>
            <w:sz w:val="21"/>
            <w:szCs w:val="21"/>
            <w:lang w:eastAsia="et-EE"/>
          </w:rPr>
          <w:t>pühade ja tähtpäevade seadusele</w:t>
        </w:r>
      </w:hyperlink>
      <w:r w:rsidRPr="00D656DB">
        <w:rPr>
          <w:rFonts w:ascii="Times New Roman" w:eastAsia="Times New Roman" w:hAnsi="Times New Roman" w:cs="Times New Roman"/>
          <w:sz w:val="21"/>
          <w:szCs w:val="21"/>
          <w:lang w:eastAsia="et-EE"/>
        </w:rPr>
        <w:t> on</w:t>
      </w:r>
      <w:r w:rsidRPr="00D656DB">
        <w:rPr>
          <w:rFonts w:ascii="Times New Roman" w:eastAsia="Times New Roman" w:hAnsi="Times New Roman" w:cs="Times New Roman"/>
          <w:b/>
          <w:bCs/>
          <w:sz w:val="21"/>
          <w:szCs w:val="21"/>
          <w:lang w:eastAsia="et-EE"/>
        </w:rPr>
        <w:t xml:space="preserve"> tööpäev</w:t>
      </w:r>
      <w:r w:rsidRPr="00D656DB">
        <w:rPr>
          <w:rFonts w:ascii="Times New Roman" w:eastAsia="Times New Roman" w:hAnsi="Times New Roman" w:cs="Times New Roman"/>
          <w:sz w:val="21"/>
          <w:szCs w:val="21"/>
          <w:lang w:eastAsia="et-EE"/>
        </w:rPr>
        <w:t xml:space="preserve"> nendel päevadel</w:t>
      </w:r>
      <w:r w:rsidRPr="00D656DB">
        <w:rPr>
          <w:rFonts w:ascii="Times New Roman" w:eastAsia="Times New Roman" w:hAnsi="Times New Roman" w:cs="Times New Roman"/>
          <w:b/>
          <w:bCs/>
          <w:sz w:val="21"/>
          <w:szCs w:val="21"/>
          <w:lang w:eastAsia="et-EE"/>
        </w:rPr>
        <w:t xml:space="preserve"> kolm tundi lühem</w:t>
      </w:r>
      <w:r>
        <w:rPr>
          <w:rFonts w:ascii="Times New Roman" w:eastAsia="Times New Roman" w:hAnsi="Times New Roman" w:cs="Times New Roman"/>
          <w:sz w:val="21"/>
          <w:szCs w:val="21"/>
          <w:lang w:eastAsia="et-EE"/>
        </w:rPr>
        <w:t>;</w:t>
      </w:r>
    </w:p>
    <w:p w:rsidR="00D656DB" w:rsidRDefault="00D656DB" w:rsidP="00D656DB">
      <w:pPr>
        <w:pStyle w:val="Loendilik"/>
        <w:numPr>
          <w:ilvl w:val="0"/>
          <w:numId w:val="26"/>
        </w:numPr>
        <w:spacing w:before="100" w:beforeAutospacing="1" w:after="100" w:afterAutospacing="1" w:line="375" w:lineRule="atLeast"/>
        <w:rPr>
          <w:rFonts w:ascii="Times New Roman" w:eastAsia="Times New Roman" w:hAnsi="Times New Roman" w:cs="Times New Roman"/>
          <w:sz w:val="21"/>
          <w:szCs w:val="21"/>
          <w:lang w:eastAsia="et-EE"/>
        </w:rPr>
      </w:pPr>
      <w:r w:rsidRPr="00D656DB">
        <w:rPr>
          <w:rFonts w:ascii="Times New Roman" w:eastAsia="Times New Roman" w:hAnsi="Times New Roman" w:cs="Times New Roman"/>
          <w:sz w:val="21"/>
          <w:szCs w:val="21"/>
          <w:lang w:eastAsia="et-EE"/>
        </w:rPr>
        <w:t>23. Veebruar</w:t>
      </w:r>
    </w:p>
    <w:p w:rsidR="00D656DB" w:rsidRPr="00D656DB" w:rsidRDefault="00D656DB" w:rsidP="00D656DB">
      <w:pPr>
        <w:pStyle w:val="Loendilik"/>
        <w:numPr>
          <w:ilvl w:val="0"/>
          <w:numId w:val="26"/>
        </w:numPr>
        <w:spacing w:before="100" w:beforeAutospacing="1" w:after="100" w:afterAutospacing="1" w:line="375" w:lineRule="atLeast"/>
        <w:rPr>
          <w:rFonts w:ascii="Times New Roman" w:eastAsia="Times New Roman" w:hAnsi="Times New Roman" w:cs="Times New Roman"/>
          <w:sz w:val="21"/>
          <w:szCs w:val="21"/>
          <w:lang w:eastAsia="et-EE"/>
        </w:rPr>
      </w:pPr>
      <w:r w:rsidRPr="00D656DB">
        <w:rPr>
          <w:rFonts w:ascii="Times New Roman" w:eastAsia="Times New Roman" w:hAnsi="Times New Roman" w:cs="Times New Roman"/>
          <w:sz w:val="21"/>
          <w:szCs w:val="21"/>
          <w:lang w:eastAsia="et-EE"/>
        </w:rPr>
        <w:t>23. juuni</w:t>
      </w:r>
    </w:p>
    <w:p w:rsidR="00D656DB" w:rsidRPr="00D656DB" w:rsidRDefault="00D656DB" w:rsidP="00D656DB">
      <w:pPr>
        <w:pStyle w:val="Loendilik"/>
        <w:numPr>
          <w:ilvl w:val="0"/>
          <w:numId w:val="26"/>
        </w:numPr>
        <w:spacing w:before="100" w:beforeAutospacing="1" w:after="100" w:afterAutospacing="1" w:line="375" w:lineRule="atLeast"/>
        <w:rPr>
          <w:rFonts w:ascii="Times New Roman" w:eastAsia="Times New Roman" w:hAnsi="Times New Roman" w:cs="Times New Roman"/>
          <w:sz w:val="21"/>
          <w:szCs w:val="21"/>
          <w:lang w:eastAsia="et-EE"/>
        </w:rPr>
      </w:pPr>
      <w:r w:rsidRPr="00D656DB">
        <w:rPr>
          <w:rFonts w:ascii="Times New Roman" w:eastAsia="Times New Roman" w:hAnsi="Times New Roman" w:cs="Times New Roman"/>
          <w:sz w:val="21"/>
          <w:szCs w:val="21"/>
          <w:lang w:eastAsia="et-EE"/>
        </w:rPr>
        <w:t>23. detsember</w:t>
      </w:r>
    </w:p>
    <w:p w:rsidR="00D656DB" w:rsidRDefault="00D656DB" w:rsidP="00D656DB">
      <w:pPr>
        <w:pStyle w:val="Loendilik"/>
        <w:numPr>
          <w:ilvl w:val="0"/>
          <w:numId w:val="26"/>
        </w:numPr>
        <w:spacing w:before="100" w:beforeAutospacing="1" w:after="100" w:afterAutospacing="1" w:line="375" w:lineRule="atLeast"/>
        <w:rPr>
          <w:rFonts w:ascii="Times New Roman" w:eastAsia="Times New Roman" w:hAnsi="Times New Roman" w:cs="Times New Roman"/>
          <w:sz w:val="21"/>
          <w:szCs w:val="21"/>
          <w:lang w:eastAsia="et-EE"/>
        </w:rPr>
      </w:pPr>
      <w:r w:rsidRPr="00D656DB">
        <w:rPr>
          <w:rFonts w:ascii="Times New Roman" w:eastAsia="Times New Roman" w:hAnsi="Times New Roman" w:cs="Times New Roman"/>
          <w:sz w:val="21"/>
          <w:szCs w:val="21"/>
          <w:lang w:eastAsia="et-EE"/>
        </w:rPr>
        <w:t xml:space="preserve">31. </w:t>
      </w:r>
      <w:r w:rsidR="00AD0976" w:rsidRPr="00D656DB">
        <w:rPr>
          <w:rFonts w:ascii="Times New Roman" w:eastAsia="Times New Roman" w:hAnsi="Times New Roman" w:cs="Times New Roman"/>
          <w:sz w:val="21"/>
          <w:szCs w:val="21"/>
          <w:lang w:eastAsia="et-EE"/>
        </w:rPr>
        <w:t>D</w:t>
      </w:r>
      <w:r w:rsidRPr="00D656DB">
        <w:rPr>
          <w:rFonts w:ascii="Times New Roman" w:eastAsia="Times New Roman" w:hAnsi="Times New Roman" w:cs="Times New Roman"/>
          <w:sz w:val="21"/>
          <w:szCs w:val="21"/>
          <w:lang w:eastAsia="et-EE"/>
        </w:rPr>
        <w:t>etsember</w:t>
      </w:r>
    </w:p>
    <w:p w:rsidR="00AD0976" w:rsidRPr="00D656DB" w:rsidRDefault="00AD0976" w:rsidP="00AD0976">
      <w:pPr>
        <w:pStyle w:val="Loendilik"/>
        <w:spacing w:before="100" w:beforeAutospacing="1" w:after="100" w:afterAutospacing="1" w:line="375" w:lineRule="atLeast"/>
        <w:rPr>
          <w:rFonts w:ascii="Times New Roman" w:eastAsia="Times New Roman" w:hAnsi="Times New Roman" w:cs="Times New Roman"/>
          <w:sz w:val="21"/>
          <w:szCs w:val="21"/>
          <w:lang w:eastAsia="et-EE"/>
        </w:rPr>
      </w:pPr>
    </w:p>
    <w:p w:rsidR="00EE762A" w:rsidRPr="009738EA" w:rsidRDefault="00EE762A" w:rsidP="009738EA">
      <w:pPr>
        <w:spacing w:before="100" w:beforeAutospacing="1" w:after="100" w:afterAutospacing="1" w:line="300" w:lineRule="atLeast"/>
        <w:jc w:val="both"/>
        <w:rPr>
          <w:rFonts w:ascii="Times New Roman" w:eastAsia="Times New Roman" w:hAnsi="Times New Roman" w:cs="Times New Roman"/>
          <w:sz w:val="24"/>
          <w:szCs w:val="24"/>
          <w:lang w:eastAsia="et-EE"/>
        </w:rPr>
      </w:pPr>
    </w:p>
    <w:p w:rsidR="009738EA" w:rsidRPr="009738EA" w:rsidRDefault="009738EA" w:rsidP="009738EA">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9738EA">
        <w:rPr>
          <w:rFonts w:ascii="Times New Roman" w:eastAsia="Times New Roman" w:hAnsi="Times New Roman" w:cs="Times New Roman"/>
          <w:sz w:val="24"/>
          <w:szCs w:val="24"/>
          <w:lang w:eastAsia="et-EE"/>
        </w:rPr>
        <w:t xml:space="preserve">2.2. Vanem annab isiklikult lapse üle rühma töötajale ning järele tulles võtab lapse vastu rühma töötajalt. </w:t>
      </w:r>
    </w:p>
    <w:p w:rsidR="009738EA" w:rsidRPr="009738EA" w:rsidRDefault="009738EA" w:rsidP="009738EA">
      <w:pPr>
        <w:spacing w:before="100" w:beforeAutospacing="1" w:after="100" w:afterAutospacing="1" w:line="300" w:lineRule="atLeast"/>
        <w:jc w:val="both"/>
        <w:rPr>
          <w:rFonts w:ascii="Times New Roman" w:eastAsia="Times New Roman" w:hAnsi="Times New Roman" w:cs="Times New Roman"/>
          <w:strike/>
          <w:sz w:val="24"/>
          <w:szCs w:val="24"/>
          <w:lang w:eastAsia="et-EE"/>
        </w:rPr>
      </w:pPr>
      <w:r w:rsidRPr="009738EA">
        <w:rPr>
          <w:rFonts w:ascii="Times New Roman" w:eastAsia="Times New Roman" w:hAnsi="Times New Roman" w:cs="Times New Roman"/>
          <w:sz w:val="24"/>
          <w:szCs w:val="24"/>
          <w:lang w:eastAsia="et-EE"/>
        </w:rPr>
        <w:lastRenderedPageBreak/>
        <w:t xml:space="preserve">2.3. Rühma töötajal on õigus laps üle anda ka vanemate poolt eelnevalt määratud isikule/isikutele teavitades sellest eelnevalt rühma töötajat. </w:t>
      </w:r>
      <w:r w:rsidRPr="009738EA">
        <w:rPr>
          <w:rFonts w:ascii="Times New Roman" w:eastAsia="Times New Roman" w:hAnsi="Times New Roman" w:cs="Times New Roman"/>
          <w:strike/>
          <w:sz w:val="24"/>
          <w:szCs w:val="24"/>
          <w:lang w:eastAsia="et-EE"/>
        </w:rPr>
        <w:t xml:space="preserve"> </w:t>
      </w:r>
    </w:p>
    <w:p w:rsidR="009738EA" w:rsidRPr="009738EA" w:rsidRDefault="009738EA" w:rsidP="009738EA">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9738EA">
        <w:rPr>
          <w:rFonts w:ascii="Times New Roman" w:eastAsia="Times New Roman" w:hAnsi="Times New Roman" w:cs="Times New Roman"/>
          <w:sz w:val="24"/>
          <w:szCs w:val="24"/>
          <w:lang w:eastAsia="et-EE"/>
        </w:rPr>
        <w:t>2.4. Kui lapsele ei ole lasteasutuse lahtioleku ajal järgi tuldud, siis kontakteerub rühma töötaja võimalusel telefoni teel lapse vanematega või vanema määratud kontaktisikuga ning teavitab olukorrast direktorit. Kui vanemaga ühenduse võtmine ebaõnnestub või vanem ei tule lapsele järele</w:t>
      </w:r>
      <w:r w:rsidR="00503433">
        <w:rPr>
          <w:rFonts w:ascii="Times New Roman" w:eastAsia="Times New Roman" w:hAnsi="Times New Roman" w:cs="Times New Roman"/>
          <w:sz w:val="24"/>
          <w:szCs w:val="24"/>
          <w:lang w:eastAsia="et-EE"/>
        </w:rPr>
        <w:t>,</w:t>
      </w:r>
      <w:r w:rsidRPr="009738EA">
        <w:rPr>
          <w:rFonts w:ascii="Times New Roman" w:eastAsia="Times New Roman" w:hAnsi="Times New Roman" w:cs="Times New Roman"/>
          <w:sz w:val="24"/>
          <w:szCs w:val="24"/>
          <w:lang w:eastAsia="et-EE"/>
        </w:rPr>
        <w:t xml:space="preserve"> teavitab rühma töötaja politseid lasteaeda jäetud lapsest ja järgnevalt toimitakse politsei korralduste järgi.</w:t>
      </w:r>
    </w:p>
    <w:p w:rsidR="00C72807" w:rsidRDefault="00C72807" w:rsidP="009738EA">
      <w:pPr>
        <w:spacing w:before="150" w:after="150" w:line="240" w:lineRule="auto"/>
        <w:jc w:val="both"/>
        <w:rPr>
          <w:rFonts w:ascii="Times New Roman" w:eastAsia="Times New Roman" w:hAnsi="Times New Roman" w:cs="Times New Roman"/>
          <w:color w:val="2D2E2E"/>
          <w:sz w:val="24"/>
          <w:szCs w:val="24"/>
          <w:lang w:eastAsia="et-EE"/>
        </w:rPr>
      </w:pPr>
      <w:r w:rsidRPr="004D6AAA">
        <w:rPr>
          <w:rFonts w:ascii="Times New Roman" w:eastAsia="Times New Roman" w:hAnsi="Times New Roman" w:cs="Times New Roman"/>
          <w:color w:val="2D2E2E"/>
          <w:sz w:val="24"/>
          <w:szCs w:val="24"/>
          <w:lang w:eastAsia="et-EE"/>
        </w:rPr>
        <w:t>2.5 Vanem teavitab rühma õpetajat, kui laps haigestub või ta mingil muul põhjusel ei tule või tuleb hiljem lasteaeda.</w:t>
      </w:r>
    </w:p>
    <w:p w:rsidR="00E03540" w:rsidRDefault="00E03540" w:rsidP="009738EA">
      <w:pPr>
        <w:spacing w:before="150" w:after="150" w:line="240" w:lineRule="auto"/>
        <w:jc w:val="both"/>
        <w:rPr>
          <w:rFonts w:ascii="Times New Roman" w:eastAsia="Times New Roman" w:hAnsi="Times New Roman" w:cs="Times New Roman"/>
          <w:color w:val="2D2E2E"/>
          <w:sz w:val="24"/>
          <w:szCs w:val="24"/>
          <w:lang w:eastAsia="et-EE"/>
        </w:rPr>
      </w:pPr>
      <w:r>
        <w:rPr>
          <w:rFonts w:ascii="Times New Roman" w:eastAsia="Times New Roman" w:hAnsi="Times New Roman" w:cs="Times New Roman"/>
          <w:color w:val="2D2E2E"/>
          <w:sz w:val="24"/>
          <w:szCs w:val="24"/>
          <w:lang w:eastAsia="et-EE"/>
        </w:rPr>
        <w:t>2.5.1 puudumisest teavitab lapsevanem lasteaeda hiljemalt hommikul kell 9.00</w:t>
      </w:r>
    </w:p>
    <w:p w:rsidR="00340A6D" w:rsidRPr="004D6AAA" w:rsidRDefault="00340A6D" w:rsidP="009738EA">
      <w:pPr>
        <w:spacing w:before="150" w:after="150" w:line="240" w:lineRule="auto"/>
        <w:jc w:val="both"/>
        <w:rPr>
          <w:rFonts w:ascii="Times New Roman" w:eastAsia="Times New Roman" w:hAnsi="Times New Roman" w:cs="Times New Roman"/>
          <w:color w:val="2D2E2E"/>
          <w:sz w:val="24"/>
          <w:szCs w:val="24"/>
          <w:lang w:eastAsia="et-EE"/>
        </w:rPr>
      </w:pPr>
    </w:p>
    <w:p w:rsidR="00C1052D" w:rsidRPr="00195BCF" w:rsidRDefault="00C1052D" w:rsidP="00D22A50">
      <w:pPr>
        <w:spacing w:before="150" w:after="150" w:line="240" w:lineRule="auto"/>
        <w:jc w:val="both"/>
        <w:rPr>
          <w:rFonts w:ascii="Times New Roman" w:eastAsia="Times New Roman" w:hAnsi="Times New Roman" w:cs="Times New Roman"/>
          <w:color w:val="2D2E2E"/>
          <w:sz w:val="24"/>
          <w:szCs w:val="24"/>
          <w:lang w:eastAsia="et-EE"/>
        </w:rPr>
      </w:pPr>
    </w:p>
    <w:p w:rsidR="00C462BB" w:rsidRPr="00682414" w:rsidRDefault="00EE0982" w:rsidP="00682414">
      <w:pPr>
        <w:pStyle w:val="Loendilik"/>
        <w:numPr>
          <w:ilvl w:val="0"/>
          <w:numId w:val="24"/>
        </w:numPr>
        <w:spacing w:before="150" w:after="150" w:line="240" w:lineRule="auto"/>
        <w:jc w:val="both"/>
        <w:outlineLvl w:val="3"/>
        <w:rPr>
          <w:rFonts w:ascii="Times New Roman" w:eastAsia="Times New Roman" w:hAnsi="Times New Roman" w:cs="Times New Roman"/>
          <w:b/>
          <w:bCs/>
          <w:color w:val="2D2E2E"/>
          <w:sz w:val="24"/>
          <w:szCs w:val="24"/>
          <w:lang w:eastAsia="et-EE"/>
        </w:rPr>
      </w:pPr>
      <w:r w:rsidRPr="00682414">
        <w:rPr>
          <w:rFonts w:ascii="Times New Roman" w:eastAsia="Times New Roman" w:hAnsi="Times New Roman" w:cs="Times New Roman"/>
          <w:b/>
          <w:bCs/>
          <w:color w:val="2D2E2E"/>
          <w:sz w:val="24"/>
          <w:szCs w:val="24"/>
          <w:lang w:eastAsia="et-EE"/>
        </w:rPr>
        <w:t>Lapse tervise, heaolu ja arengu toetamine</w:t>
      </w:r>
    </w:p>
    <w:p w:rsidR="006A54C0" w:rsidRPr="00195BCF" w:rsidRDefault="006A54C0" w:rsidP="004D6AAA">
      <w:pPr>
        <w:pStyle w:val="Loendilik"/>
        <w:spacing w:before="150" w:after="150" w:line="240" w:lineRule="auto"/>
        <w:ind w:left="525"/>
        <w:outlineLvl w:val="3"/>
        <w:rPr>
          <w:rFonts w:ascii="Times New Roman" w:eastAsia="Times New Roman" w:hAnsi="Times New Roman" w:cs="Times New Roman"/>
          <w:b/>
          <w:bCs/>
          <w:color w:val="2D2E2E"/>
          <w:sz w:val="24"/>
          <w:szCs w:val="24"/>
          <w:lang w:eastAsia="et-EE"/>
        </w:rPr>
      </w:pPr>
    </w:p>
    <w:p w:rsidR="004D6AAA" w:rsidRPr="004D6AAA" w:rsidRDefault="004D6AAA" w:rsidP="004D6AAA">
      <w:pPr>
        <w:spacing w:before="150" w:after="150" w:line="240" w:lineRule="auto"/>
        <w:jc w:val="both"/>
        <w:rPr>
          <w:rFonts w:ascii="Times New Roman" w:eastAsia="Times New Roman" w:hAnsi="Times New Roman" w:cs="Times New Roman"/>
          <w:bCs/>
          <w:color w:val="2D2E2E"/>
          <w:sz w:val="24"/>
          <w:szCs w:val="24"/>
          <w:lang w:eastAsia="et-EE"/>
        </w:rPr>
      </w:pPr>
      <w:r w:rsidRPr="004D6AAA">
        <w:rPr>
          <w:rFonts w:ascii="Times New Roman" w:eastAsia="Times New Roman" w:hAnsi="Times New Roman" w:cs="Times New Roman"/>
          <w:bCs/>
          <w:color w:val="2D2E2E"/>
          <w:sz w:val="24"/>
          <w:szCs w:val="24"/>
          <w:lang w:eastAsia="et-EE"/>
        </w:rPr>
        <w:t>3.1. Vanem informeerib lasteasutuse direktorit kirjalikult lapse terviseseisundist tulenevatest eritingimustest, mille alusel personal kohandab võimaluse korral päevakava, kasvukeskkonda ning õppe- ja kasvatustegevuse korraldust.</w:t>
      </w:r>
    </w:p>
    <w:p w:rsidR="004D6AAA" w:rsidRPr="004D6AAA" w:rsidRDefault="004D6AAA" w:rsidP="004D6AAA">
      <w:pPr>
        <w:spacing w:before="150" w:after="150" w:line="240" w:lineRule="auto"/>
        <w:jc w:val="both"/>
        <w:rPr>
          <w:rFonts w:ascii="Times New Roman" w:eastAsia="Times New Roman" w:hAnsi="Times New Roman" w:cs="Times New Roman"/>
          <w:bCs/>
          <w:color w:val="2D2E2E"/>
          <w:sz w:val="24"/>
          <w:szCs w:val="24"/>
          <w:lang w:eastAsia="et-EE"/>
        </w:rPr>
      </w:pPr>
      <w:r w:rsidRPr="004D6AAA">
        <w:rPr>
          <w:rFonts w:ascii="Times New Roman" w:eastAsia="Times New Roman" w:hAnsi="Times New Roman" w:cs="Times New Roman"/>
          <w:bCs/>
          <w:color w:val="2D2E2E"/>
          <w:sz w:val="24"/>
          <w:szCs w:val="24"/>
          <w:lang w:eastAsia="et-EE"/>
        </w:rPr>
        <w:t>3.2. Lasteasutusse ei lubata last, kui lapse terviseseisund võib kahjustada lapse enda või teiste tervist.</w:t>
      </w:r>
    </w:p>
    <w:p w:rsidR="004D6AAA" w:rsidRPr="004D6AAA" w:rsidRDefault="004D6AAA" w:rsidP="004D6AAA">
      <w:pPr>
        <w:spacing w:before="150" w:after="150" w:line="240" w:lineRule="auto"/>
        <w:jc w:val="both"/>
        <w:rPr>
          <w:rFonts w:ascii="Times New Roman" w:eastAsia="Times New Roman" w:hAnsi="Times New Roman" w:cs="Times New Roman"/>
          <w:bCs/>
          <w:color w:val="2D2E2E"/>
          <w:sz w:val="24"/>
          <w:szCs w:val="24"/>
          <w:lang w:eastAsia="et-EE"/>
        </w:rPr>
      </w:pPr>
      <w:r w:rsidRPr="004D6AAA">
        <w:rPr>
          <w:rFonts w:ascii="Times New Roman" w:eastAsia="Times New Roman" w:hAnsi="Times New Roman" w:cs="Times New Roman"/>
          <w:bCs/>
          <w:color w:val="2D2E2E"/>
          <w:sz w:val="24"/>
          <w:szCs w:val="24"/>
          <w:lang w:eastAsia="et-EE"/>
        </w:rPr>
        <w:t>3.3. Rühma töötaja jälgib lapse terviseseisundit lasteasutusse vastuvõtul ja seal viibimise ajal ning teavitab lapse tervise- või käitumisprobleemidest</w:t>
      </w:r>
      <w:r>
        <w:rPr>
          <w:rFonts w:ascii="Times New Roman" w:eastAsia="Times New Roman" w:hAnsi="Times New Roman" w:cs="Times New Roman"/>
          <w:bCs/>
          <w:color w:val="2D2E2E"/>
          <w:sz w:val="24"/>
          <w:szCs w:val="24"/>
          <w:lang w:eastAsia="et-EE"/>
        </w:rPr>
        <w:t xml:space="preserve"> </w:t>
      </w:r>
      <w:r w:rsidRPr="004D6AAA">
        <w:rPr>
          <w:rFonts w:ascii="Times New Roman" w:eastAsia="Times New Roman" w:hAnsi="Times New Roman" w:cs="Times New Roman"/>
          <w:bCs/>
          <w:color w:val="2D2E2E"/>
          <w:sz w:val="24"/>
          <w:szCs w:val="24"/>
          <w:lang w:eastAsia="et-EE"/>
        </w:rPr>
        <w:t>(häiretest) lapsevanemat ja vajadusel  direktorit.</w:t>
      </w:r>
    </w:p>
    <w:p w:rsidR="004D6AAA" w:rsidRPr="004D6AAA" w:rsidRDefault="004D6AAA" w:rsidP="004D6AAA">
      <w:pPr>
        <w:spacing w:before="150" w:after="150" w:line="240" w:lineRule="auto"/>
        <w:jc w:val="both"/>
        <w:rPr>
          <w:rFonts w:ascii="Times New Roman" w:eastAsia="Times New Roman" w:hAnsi="Times New Roman" w:cs="Times New Roman"/>
          <w:bCs/>
          <w:color w:val="2D2E2E"/>
          <w:sz w:val="24"/>
          <w:szCs w:val="24"/>
          <w:lang w:eastAsia="et-EE"/>
        </w:rPr>
      </w:pPr>
      <w:r w:rsidRPr="004D6AAA">
        <w:rPr>
          <w:rFonts w:ascii="Times New Roman" w:eastAsia="Times New Roman" w:hAnsi="Times New Roman" w:cs="Times New Roman"/>
          <w:bCs/>
          <w:color w:val="2D2E2E"/>
          <w:sz w:val="24"/>
          <w:szCs w:val="24"/>
          <w:lang w:eastAsia="et-EE"/>
        </w:rPr>
        <w:t>3.4. Lasteasutuses ei anta lapsele ravimeid. Kui arst on lapse kroonilise terviseprobleemi (rikke) korral määranud lapsele ravimite manustamise, võib erandjuhul (nt suhkruhaigele/diabeediga lapsele) lasteasutuses anda ravimeid arsti määratud annuses üksnes vanema vastutusel ja kokkuleppel lasteasutuse tervishoiutöötajaga või direktori määratud lasteasutuse pedagoogiga.</w:t>
      </w:r>
    </w:p>
    <w:p w:rsidR="004D6AAA" w:rsidRPr="004D6AAA" w:rsidRDefault="004D6AAA" w:rsidP="004D6AAA">
      <w:pPr>
        <w:spacing w:before="150" w:after="150" w:line="240" w:lineRule="auto"/>
        <w:jc w:val="both"/>
        <w:rPr>
          <w:rFonts w:ascii="Times New Roman" w:eastAsia="Times New Roman" w:hAnsi="Times New Roman" w:cs="Times New Roman"/>
          <w:bCs/>
          <w:color w:val="2D2E2E"/>
          <w:sz w:val="24"/>
          <w:szCs w:val="24"/>
          <w:lang w:eastAsia="et-EE"/>
        </w:rPr>
      </w:pPr>
      <w:r w:rsidRPr="004D6AAA">
        <w:rPr>
          <w:rFonts w:ascii="Times New Roman" w:eastAsia="Times New Roman" w:hAnsi="Times New Roman" w:cs="Times New Roman"/>
          <w:bCs/>
          <w:color w:val="2D2E2E"/>
          <w:sz w:val="24"/>
          <w:szCs w:val="24"/>
          <w:lang w:eastAsia="et-EE"/>
        </w:rPr>
        <w:t xml:space="preserve">3.5. Lapse nakkushaigusesse haigestumisest teavitab vanem õpetajat esimesel võimalusel. Nakkushaiguste esinemise perioodil teavitatakse sellest vanemaid ning lasteaias rakendatakse Terviseameti juhiseid. </w:t>
      </w:r>
    </w:p>
    <w:p w:rsidR="004D6AAA" w:rsidRPr="004D6AAA" w:rsidRDefault="004D6AAA" w:rsidP="004D6AAA">
      <w:pPr>
        <w:spacing w:before="150" w:after="150" w:line="240" w:lineRule="auto"/>
        <w:jc w:val="both"/>
        <w:rPr>
          <w:rFonts w:ascii="Times New Roman" w:eastAsia="Times New Roman" w:hAnsi="Times New Roman" w:cs="Times New Roman"/>
          <w:bCs/>
          <w:color w:val="2D2E2E"/>
          <w:sz w:val="24"/>
          <w:szCs w:val="24"/>
          <w:lang w:eastAsia="et-EE"/>
        </w:rPr>
      </w:pPr>
      <w:r w:rsidRPr="004D6AAA">
        <w:rPr>
          <w:rFonts w:ascii="Times New Roman" w:eastAsia="Times New Roman" w:hAnsi="Times New Roman" w:cs="Times New Roman"/>
          <w:bCs/>
          <w:color w:val="2D2E2E"/>
          <w:sz w:val="24"/>
          <w:szCs w:val="24"/>
          <w:lang w:eastAsia="et-EE"/>
        </w:rPr>
        <w:t>3.6. Lapsel on kaasas isiklikud hügieenivahendid, sh kamm, taskurätt/ühekordsed taskurätikud ja vajadusel vahetuspesu.</w:t>
      </w:r>
    </w:p>
    <w:p w:rsidR="004D6AAA" w:rsidRPr="004D6AAA" w:rsidRDefault="004D6AAA" w:rsidP="004D6AAA">
      <w:pPr>
        <w:spacing w:before="150" w:after="150" w:line="240" w:lineRule="auto"/>
        <w:jc w:val="both"/>
        <w:rPr>
          <w:rFonts w:ascii="Times New Roman" w:eastAsia="Times New Roman" w:hAnsi="Times New Roman" w:cs="Times New Roman"/>
          <w:bCs/>
          <w:color w:val="2D2E2E"/>
          <w:sz w:val="24"/>
          <w:szCs w:val="24"/>
          <w:lang w:eastAsia="et-EE"/>
        </w:rPr>
      </w:pPr>
      <w:r w:rsidRPr="004D6AAA">
        <w:rPr>
          <w:rFonts w:ascii="Times New Roman" w:eastAsia="Times New Roman" w:hAnsi="Times New Roman" w:cs="Times New Roman"/>
          <w:bCs/>
          <w:color w:val="2D2E2E"/>
          <w:sz w:val="24"/>
          <w:szCs w:val="24"/>
          <w:lang w:eastAsia="et-EE"/>
        </w:rPr>
        <w:t>3.7. Lapsel on soovitatav kanda libisemiskindla tallaga ja kindlalt jalas püsivaid jalanõusid, et vähendada komistamis- ja kukkumisohtu.</w:t>
      </w:r>
    </w:p>
    <w:p w:rsidR="004D6AAA" w:rsidRPr="004D6AAA" w:rsidRDefault="004D6AAA" w:rsidP="004D6AAA">
      <w:pPr>
        <w:spacing w:before="150" w:after="150" w:line="240" w:lineRule="auto"/>
        <w:jc w:val="both"/>
        <w:rPr>
          <w:rFonts w:ascii="Times New Roman" w:eastAsia="Times New Roman" w:hAnsi="Times New Roman" w:cs="Times New Roman"/>
          <w:bCs/>
          <w:color w:val="2D2E2E"/>
          <w:sz w:val="24"/>
          <w:szCs w:val="24"/>
          <w:lang w:eastAsia="et-EE"/>
        </w:rPr>
      </w:pPr>
      <w:r w:rsidRPr="004D6AAA">
        <w:rPr>
          <w:rFonts w:ascii="Times New Roman" w:eastAsia="Times New Roman" w:hAnsi="Times New Roman" w:cs="Times New Roman"/>
          <w:bCs/>
          <w:color w:val="2D2E2E"/>
          <w:sz w:val="24"/>
          <w:szCs w:val="24"/>
          <w:lang w:eastAsia="et-EE"/>
        </w:rPr>
        <w:t>3.8. Lapsel on õueriided, peakate ja jalanõud lähtuvalt ilmastikust.</w:t>
      </w:r>
    </w:p>
    <w:p w:rsidR="004D6AAA" w:rsidRDefault="004D6AAA" w:rsidP="004D6AAA">
      <w:pPr>
        <w:spacing w:before="150" w:after="150" w:line="240" w:lineRule="auto"/>
        <w:jc w:val="both"/>
        <w:rPr>
          <w:rFonts w:ascii="Times New Roman" w:eastAsia="Times New Roman" w:hAnsi="Times New Roman" w:cs="Times New Roman"/>
          <w:bCs/>
          <w:color w:val="2D2E2E"/>
          <w:sz w:val="24"/>
          <w:szCs w:val="24"/>
          <w:lang w:eastAsia="et-EE"/>
        </w:rPr>
      </w:pPr>
      <w:r w:rsidRPr="004D6AAA">
        <w:rPr>
          <w:rFonts w:ascii="Times New Roman" w:eastAsia="Times New Roman" w:hAnsi="Times New Roman" w:cs="Times New Roman"/>
          <w:bCs/>
          <w:color w:val="2D2E2E"/>
          <w:sz w:val="24"/>
          <w:szCs w:val="24"/>
          <w:lang w:eastAsia="et-EE"/>
        </w:rPr>
        <w:t>3.9. Lapse riietel ei tohi olla ohtlikke pikki nööre, salle jt ohtlikke detaile.</w:t>
      </w:r>
    </w:p>
    <w:p w:rsidR="00E03540" w:rsidRPr="004D6AAA" w:rsidRDefault="00E03540" w:rsidP="004D6AAA">
      <w:pPr>
        <w:spacing w:before="150" w:after="150" w:line="240" w:lineRule="auto"/>
        <w:jc w:val="both"/>
        <w:rPr>
          <w:rFonts w:ascii="Times New Roman" w:eastAsia="Times New Roman" w:hAnsi="Times New Roman" w:cs="Times New Roman"/>
          <w:bCs/>
          <w:color w:val="2D2E2E"/>
          <w:sz w:val="24"/>
          <w:szCs w:val="24"/>
          <w:lang w:eastAsia="et-EE"/>
        </w:rPr>
      </w:pPr>
      <w:r>
        <w:rPr>
          <w:rFonts w:ascii="Times New Roman" w:eastAsia="Times New Roman" w:hAnsi="Times New Roman" w:cs="Times New Roman"/>
          <w:bCs/>
          <w:color w:val="2D2E2E"/>
          <w:sz w:val="24"/>
          <w:szCs w:val="24"/>
          <w:lang w:eastAsia="et-EE"/>
        </w:rPr>
        <w:t>3.9.1 Riided ja jalanõud on soovitav segaduste vältimiseks märgistada.</w:t>
      </w:r>
    </w:p>
    <w:p w:rsidR="004D6AAA" w:rsidRPr="004D6AAA" w:rsidRDefault="004D6AAA" w:rsidP="004D6AAA">
      <w:pPr>
        <w:spacing w:before="150" w:after="150" w:line="240" w:lineRule="auto"/>
        <w:jc w:val="both"/>
        <w:rPr>
          <w:rFonts w:ascii="Times New Roman" w:eastAsia="Times New Roman" w:hAnsi="Times New Roman" w:cs="Times New Roman"/>
          <w:bCs/>
          <w:color w:val="2D2E2E"/>
          <w:sz w:val="24"/>
          <w:szCs w:val="24"/>
          <w:lang w:eastAsia="et-EE"/>
        </w:rPr>
      </w:pPr>
      <w:r w:rsidRPr="004D6AAA">
        <w:rPr>
          <w:rFonts w:ascii="Times New Roman" w:eastAsia="Times New Roman" w:hAnsi="Times New Roman" w:cs="Times New Roman"/>
          <w:bCs/>
          <w:color w:val="2D2E2E"/>
          <w:sz w:val="24"/>
          <w:szCs w:val="24"/>
          <w:lang w:eastAsia="et-EE"/>
        </w:rPr>
        <w:t>3.10.   Lapsel on kapis vahetusriided juhuks, kui riided saavad märjaks või määrduvad.</w:t>
      </w:r>
    </w:p>
    <w:p w:rsidR="004D6AAA" w:rsidRPr="004D6AAA" w:rsidRDefault="00E03540" w:rsidP="004D6AAA">
      <w:pPr>
        <w:spacing w:before="150" w:after="150" w:line="240" w:lineRule="auto"/>
        <w:jc w:val="both"/>
        <w:rPr>
          <w:rFonts w:ascii="Times New Roman" w:eastAsia="Times New Roman" w:hAnsi="Times New Roman" w:cs="Times New Roman"/>
          <w:bCs/>
          <w:color w:val="2D2E2E"/>
          <w:sz w:val="24"/>
          <w:szCs w:val="24"/>
          <w:lang w:eastAsia="et-EE"/>
        </w:rPr>
      </w:pPr>
      <w:r>
        <w:rPr>
          <w:rFonts w:ascii="Times New Roman" w:eastAsia="Times New Roman" w:hAnsi="Times New Roman" w:cs="Times New Roman"/>
          <w:bCs/>
          <w:color w:val="2D2E2E"/>
          <w:sz w:val="24"/>
          <w:szCs w:val="24"/>
          <w:lang w:eastAsia="et-EE"/>
        </w:rPr>
        <w:lastRenderedPageBreak/>
        <w:t>3.11.  </w:t>
      </w:r>
      <w:r w:rsidR="004D6AAA" w:rsidRPr="004D6AAA">
        <w:rPr>
          <w:rFonts w:ascii="Times New Roman" w:eastAsia="Times New Roman" w:hAnsi="Times New Roman" w:cs="Times New Roman"/>
          <w:bCs/>
          <w:color w:val="2D2E2E"/>
          <w:sz w:val="24"/>
          <w:szCs w:val="24"/>
          <w:lang w:eastAsia="et-EE"/>
        </w:rPr>
        <w:t>Lapse lasteasutuses haigestumise või vigastuse korral kutsub lasteasutuse töötaja   vajadusel kiirabi ja võtab ühendust lapse vanemaga. Vanema või kiirabi tulekuni võimaldatakse lapsel vajaduse korral lamada järelevalve all. Vajadusel antakse haigestunud või vigastatud lapsele kiirabi kohale jõudmiseni esmast abi.</w:t>
      </w:r>
    </w:p>
    <w:p w:rsidR="004D6AAA" w:rsidRDefault="004D6AAA" w:rsidP="004D6AAA">
      <w:pPr>
        <w:spacing w:before="150" w:after="150" w:line="240" w:lineRule="auto"/>
        <w:jc w:val="both"/>
        <w:rPr>
          <w:rFonts w:ascii="Times New Roman" w:eastAsia="Times New Roman" w:hAnsi="Times New Roman" w:cs="Times New Roman"/>
          <w:bCs/>
          <w:color w:val="2D2E2E"/>
          <w:sz w:val="24"/>
          <w:szCs w:val="24"/>
          <w:lang w:eastAsia="et-EE"/>
        </w:rPr>
      </w:pPr>
      <w:r w:rsidRPr="004D6AAA">
        <w:rPr>
          <w:rFonts w:ascii="Times New Roman" w:eastAsia="Times New Roman" w:hAnsi="Times New Roman" w:cs="Times New Roman"/>
          <w:bCs/>
          <w:color w:val="2D2E2E"/>
          <w:sz w:val="24"/>
          <w:szCs w:val="24"/>
          <w:lang w:eastAsia="et-EE"/>
        </w:rPr>
        <w:t>3.12.   Soodsate ilmastikutingimuste korral toimuvad võimalikult paljud laste tegevused  õues.</w:t>
      </w:r>
    </w:p>
    <w:p w:rsidR="00E03540" w:rsidRDefault="00E03540" w:rsidP="004D6AAA">
      <w:pPr>
        <w:spacing w:before="150" w:after="150" w:line="240" w:lineRule="auto"/>
        <w:jc w:val="both"/>
        <w:rPr>
          <w:rFonts w:ascii="Times New Roman" w:eastAsia="Times New Roman" w:hAnsi="Times New Roman" w:cs="Times New Roman"/>
          <w:bCs/>
          <w:color w:val="2D2E2E"/>
          <w:sz w:val="24"/>
          <w:szCs w:val="24"/>
          <w:lang w:eastAsia="et-EE"/>
        </w:rPr>
      </w:pPr>
      <w:r>
        <w:rPr>
          <w:rFonts w:ascii="Times New Roman" w:eastAsia="Times New Roman" w:hAnsi="Times New Roman" w:cs="Times New Roman"/>
          <w:bCs/>
          <w:color w:val="2D2E2E"/>
          <w:sz w:val="24"/>
          <w:szCs w:val="24"/>
          <w:lang w:eastAsia="et-EE"/>
        </w:rPr>
        <w:t>3.13. Laste sünnipäevi tähistatakse vastavalt rühmas kokkulepitud rühma reeglitele ja sisekorrale.</w:t>
      </w:r>
    </w:p>
    <w:p w:rsidR="00340A6D" w:rsidRPr="004D6AAA" w:rsidRDefault="00340A6D" w:rsidP="004D6AAA">
      <w:pPr>
        <w:spacing w:before="150" w:after="150" w:line="240" w:lineRule="auto"/>
        <w:jc w:val="both"/>
        <w:rPr>
          <w:rFonts w:ascii="Times New Roman" w:eastAsia="Times New Roman" w:hAnsi="Times New Roman" w:cs="Times New Roman"/>
          <w:bCs/>
          <w:color w:val="2D2E2E"/>
          <w:sz w:val="24"/>
          <w:szCs w:val="24"/>
          <w:lang w:eastAsia="et-EE"/>
        </w:rPr>
      </w:pPr>
      <w:r>
        <w:rPr>
          <w:rFonts w:ascii="Times New Roman" w:eastAsia="Times New Roman" w:hAnsi="Times New Roman" w:cs="Times New Roman"/>
          <w:bCs/>
          <w:color w:val="2D2E2E"/>
          <w:sz w:val="24"/>
          <w:szCs w:val="24"/>
          <w:lang w:eastAsia="et-EE"/>
        </w:rPr>
        <w:t>3.14 Tervisetõendi alusel pakutakse allergikutele eri toitu. (piimatalumatus, kalatalumatus jne.)</w:t>
      </w:r>
    </w:p>
    <w:p w:rsidR="00E03540" w:rsidRDefault="00E03540" w:rsidP="00D22A50">
      <w:pPr>
        <w:spacing w:before="150" w:after="150" w:line="240" w:lineRule="auto"/>
        <w:jc w:val="both"/>
        <w:rPr>
          <w:rFonts w:ascii="Times New Roman" w:eastAsia="Times New Roman" w:hAnsi="Times New Roman" w:cs="Times New Roman"/>
          <w:sz w:val="24"/>
          <w:szCs w:val="24"/>
          <w:lang w:eastAsia="et-EE"/>
        </w:rPr>
      </w:pPr>
    </w:p>
    <w:p w:rsidR="003F0AAF" w:rsidRPr="00682414" w:rsidRDefault="003F0AAF" w:rsidP="00682414">
      <w:pPr>
        <w:pStyle w:val="Loendilik"/>
        <w:numPr>
          <w:ilvl w:val="0"/>
          <w:numId w:val="24"/>
        </w:numPr>
        <w:spacing w:before="150" w:after="150" w:line="240" w:lineRule="auto"/>
        <w:jc w:val="both"/>
        <w:rPr>
          <w:rFonts w:ascii="Times New Roman" w:eastAsia="Times New Roman" w:hAnsi="Times New Roman" w:cs="Times New Roman"/>
          <w:b/>
          <w:sz w:val="24"/>
          <w:szCs w:val="24"/>
          <w:lang w:eastAsia="et-EE"/>
        </w:rPr>
      </w:pPr>
      <w:r w:rsidRPr="00682414">
        <w:rPr>
          <w:rFonts w:ascii="Times New Roman" w:eastAsia="Times New Roman" w:hAnsi="Times New Roman" w:cs="Times New Roman"/>
          <w:b/>
          <w:sz w:val="24"/>
          <w:szCs w:val="24"/>
          <w:lang w:eastAsia="et-EE"/>
        </w:rPr>
        <w:t>Turvalisuse tagamine</w:t>
      </w:r>
    </w:p>
    <w:p w:rsidR="00195BCF" w:rsidRPr="004D6AAA" w:rsidRDefault="00195BCF"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4D6AAA">
        <w:rPr>
          <w:rFonts w:ascii="Times New Roman" w:eastAsia="Times New Roman" w:hAnsi="Times New Roman" w:cs="Times New Roman"/>
          <w:sz w:val="24"/>
          <w:szCs w:val="24"/>
          <w:lang w:eastAsia="et-EE"/>
        </w:rPr>
        <w:t>4.1. Lasteasutuse töötajad loovad lasteasutuses füüsilise ja psühhosotsiaalse keskkonna, mis on ohutu, turvaline ja pakub lastele erinevaid mängu-, õpi- ja loovtegevuse ning kehalise aktiivsuse edendamise võimalusi. Lasteasutuse töötajad tegutsevad alati lapse parimaid huvisid arvestades.</w:t>
      </w:r>
    </w:p>
    <w:p w:rsidR="00195BCF" w:rsidRDefault="00195BCF"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4D6AAA">
        <w:rPr>
          <w:rFonts w:ascii="Times New Roman" w:eastAsia="Times New Roman" w:hAnsi="Times New Roman" w:cs="Times New Roman"/>
          <w:sz w:val="24"/>
          <w:szCs w:val="24"/>
          <w:lang w:eastAsia="et-EE"/>
        </w:rPr>
        <w:t>4.2. Lastele on seatud hoonest või territooriumilt omavolilise väljaliikumise piirangud. Laps võib hoonest ja territooriumilt lahkuda koos lasteasutuse töötajaga lasteasutuse direktori/juhtkonna loal, esitades õppekäigu/väljasõidu registreerimise lehe või lahkuda koos vanemaga või vanema poolt eelnevalt nimetatud isikuga.</w:t>
      </w:r>
    </w:p>
    <w:p w:rsidR="00340A6D" w:rsidRPr="004D6AAA" w:rsidRDefault="00340A6D"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4.2.1 Lapsevanemad, lasteaia töötajad sulgevad territooriumilt lahkudes hoolikalt enda järel värava.</w:t>
      </w:r>
    </w:p>
    <w:p w:rsidR="00195BCF" w:rsidRPr="004D6AAA" w:rsidRDefault="00195BCF"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4D6AAA">
        <w:rPr>
          <w:rFonts w:ascii="Times New Roman" w:eastAsia="Times New Roman" w:hAnsi="Times New Roman" w:cs="Times New Roman"/>
          <w:sz w:val="24"/>
          <w:szCs w:val="24"/>
          <w:lang w:eastAsia="et-EE"/>
        </w:rPr>
        <w:t>4.3.Võõraste isikute omavoliline pääs lasteasutuse ruumidesse on takistatud.</w:t>
      </w:r>
    </w:p>
    <w:p w:rsidR="00195BCF" w:rsidRPr="004D6AAA" w:rsidRDefault="00195BCF"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4D6AAA">
        <w:rPr>
          <w:rFonts w:ascii="Times New Roman" w:eastAsia="Times New Roman" w:hAnsi="Times New Roman" w:cs="Times New Roman"/>
          <w:sz w:val="24"/>
          <w:szCs w:val="24"/>
          <w:lang w:eastAsia="et-EE"/>
        </w:rPr>
        <w:t>4.4. Õppekäigu ajal tänaval liigeldes on lapsed ja rühma töötajad helkurvestides ning laste rühmaga on kaasas piisav arv täiskasvanuid.</w:t>
      </w:r>
    </w:p>
    <w:p w:rsidR="00195BCF" w:rsidRPr="004D6AAA" w:rsidRDefault="00195BCF"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4D6AAA">
        <w:rPr>
          <w:rFonts w:ascii="Times New Roman" w:eastAsia="Times New Roman" w:hAnsi="Times New Roman" w:cs="Times New Roman"/>
          <w:sz w:val="24"/>
          <w:szCs w:val="24"/>
          <w:lang w:eastAsia="et-EE"/>
        </w:rPr>
        <w:t>4.6. Lasteasutuse õueala on motoriseeritud liiklusvahenditele suletud, va lasteasutust teenindavad transpordivahendid, kellel on vastav luba.</w:t>
      </w:r>
    </w:p>
    <w:p w:rsidR="00340A6D" w:rsidRDefault="00195BCF"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4D6AAA">
        <w:rPr>
          <w:rFonts w:ascii="Times New Roman" w:eastAsia="Times New Roman" w:hAnsi="Times New Roman" w:cs="Times New Roman"/>
          <w:sz w:val="24"/>
          <w:szCs w:val="24"/>
          <w:lang w:eastAsia="et-EE"/>
        </w:rPr>
        <w:t xml:space="preserve">4.7. Lapsed toovad lasteaeda kaasa oma mänguasju vastavalt rühmas kokkulepitud reeglitele. Rühma töötaja ei vastuta kodust kaasa toodud mänguasja kadumise või purunemise eest. Jalgratta või tõukeratta võib lasteaeda tuua vastavalt rühmas ja lasteasutuses kehtestatud korrale, kui lapsel on seejuures kaasas kiiver. </w:t>
      </w:r>
    </w:p>
    <w:p w:rsidR="00195BCF" w:rsidRPr="004D6AAA" w:rsidRDefault="00340A6D"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4.7.1 Lasteaeda ei võta laps kaasa ohtlikke ja vägivaldseid mänge õhutavaid mänguasju.</w:t>
      </w:r>
      <w:r w:rsidR="00195BCF" w:rsidRPr="004D6AAA">
        <w:rPr>
          <w:rFonts w:ascii="Times New Roman" w:eastAsia="Times New Roman" w:hAnsi="Times New Roman" w:cs="Times New Roman"/>
          <w:sz w:val="24"/>
          <w:szCs w:val="24"/>
          <w:lang w:eastAsia="et-EE"/>
        </w:rPr>
        <w:t xml:space="preserve"> </w:t>
      </w:r>
    </w:p>
    <w:p w:rsidR="00195BCF" w:rsidRPr="004D6AAA" w:rsidRDefault="00195BCF"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4D6AAA">
        <w:rPr>
          <w:rFonts w:ascii="Times New Roman" w:eastAsia="Times New Roman" w:hAnsi="Times New Roman" w:cs="Times New Roman"/>
          <w:sz w:val="24"/>
          <w:szCs w:val="24"/>
          <w:lang w:eastAsia="et-EE"/>
        </w:rPr>
        <w:t xml:space="preserve">4.8.Lasteasutuse töötajate ja vanemate eesmärk on vaimset ja füüsilist turvalisust ohustavaid olukordi ennetada. Lapsed, vanemad ja lasteasutuse töötajad reageerivad viivitamatult vaimset ja füüsilist turvalisust ohustavale olukorrale, võimalusel see lahendatakse või sellest teavitatakse rühma töötajat ja/või lasteasutuse direktorit.  </w:t>
      </w:r>
    </w:p>
    <w:p w:rsidR="00195BCF" w:rsidRPr="004D6AAA" w:rsidRDefault="00195BCF"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4D6AAA">
        <w:rPr>
          <w:rFonts w:ascii="Times New Roman" w:eastAsia="Times New Roman" w:hAnsi="Times New Roman" w:cs="Times New Roman"/>
          <w:sz w:val="24"/>
          <w:szCs w:val="24"/>
          <w:lang w:eastAsia="et-EE"/>
        </w:rPr>
        <w:lastRenderedPageBreak/>
        <w:t xml:space="preserve">4.9. Laste ja lasteasutuse töötajate vaimset ja füüsilist turvalisust ohustavate olukordade lahendamine ja meetmete rakendamine toimub lasteasutuse juhtkonna poolt vastavalt hädaolukorra lahendamise plaanile. </w:t>
      </w:r>
    </w:p>
    <w:p w:rsidR="00195BCF" w:rsidRPr="004D6AAA" w:rsidRDefault="00195BCF"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4D6AAA">
        <w:rPr>
          <w:rFonts w:ascii="Times New Roman" w:eastAsia="Times New Roman" w:hAnsi="Times New Roman" w:cs="Times New Roman"/>
          <w:sz w:val="24"/>
          <w:szCs w:val="24"/>
          <w:lang w:eastAsia="et-EE"/>
        </w:rPr>
        <w:t>4.10. Lasteaias on kiusamise ennetamise võtmeisikuks õpetaja, kes on iseenda, laste, vanemate ja kolleegide omavaheliste sõbralike ja toetavate suhete looja. Probleemidest ja murettekitavatest juhtumitest teavitab vanem kõigepealt rühma õpetajat. Juhul kui ühiselt lahendust ei leita, pöördutakse lasteaia direktori poole.</w:t>
      </w:r>
    </w:p>
    <w:p w:rsidR="00195BCF" w:rsidRPr="004D6AAA" w:rsidRDefault="00195BCF" w:rsidP="00195BCF">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4D6AAA">
        <w:rPr>
          <w:rFonts w:ascii="Times New Roman" w:eastAsia="Times New Roman" w:hAnsi="Times New Roman" w:cs="Times New Roman"/>
          <w:sz w:val="24"/>
          <w:szCs w:val="24"/>
          <w:lang w:eastAsia="et-EE"/>
        </w:rPr>
        <w:t>4.11.   Lastega õuesoleku ajal viibivad lasterühmaga koos turvalisuse tagamiseks piisa</w:t>
      </w:r>
      <w:r w:rsidR="00426A78">
        <w:rPr>
          <w:rFonts w:ascii="Times New Roman" w:eastAsia="Times New Roman" w:hAnsi="Times New Roman" w:cs="Times New Roman"/>
          <w:sz w:val="24"/>
          <w:szCs w:val="24"/>
          <w:lang w:eastAsia="et-EE"/>
        </w:rPr>
        <w:t>v arv töötajaid. Kui laste õues</w:t>
      </w:r>
      <w:r w:rsidRPr="004D6AAA">
        <w:rPr>
          <w:rFonts w:ascii="Times New Roman" w:eastAsia="Times New Roman" w:hAnsi="Times New Roman" w:cs="Times New Roman"/>
          <w:sz w:val="24"/>
          <w:szCs w:val="24"/>
          <w:lang w:eastAsia="et-EE"/>
        </w:rPr>
        <w:t>oleku ajal on ühel rühma töötajal põhjendatud vajadus minna mõne lapsega</w:t>
      </w:r>
      <w:r w:rsidR="00426A78">
        <w:rPr>
          <w:rFonts w:ascii="Times New Roman" w:eastAsia="Times New Roman" w:hAnsi="Times New Roman" w:cs="Times New Roman"/>
          <w:sz w:val="24"/>
          <w:szCs w:val="24"/>
          <w:lang w:eastAsia="et-EE"/>
        </w:rPr>
        <w:t xml:space="preserve"> tuppa</w:t>
      </w:r>
      <w:r w:rsidRPr="004D6AAA">
        <w:rPr>
          <w:rFonts w:ascii="Times New Roman" w:eastAsia="Times New Roman" w:hAnsi="Times New Roman" w:cs="Times New Roman"/>
          <w:sz w:val="24"/>
          <w:szCs w:val="24"/>
          <w:lang w:eastAsia="et-EE"/>
        </w:rPr>
        <w:t xml:space="preserve">, tagab teine rühma/lasteasutuse töötaja õue jäänud rühma laste turvalisuse õuealal. </w:t>
      </w:r>
    </w:p>
    <w:p w:rsidR="009C2777" w:rsidRDefault="00195BCF" w:rsidP="00682414">
      <w:pPr>
        <w:spacing w:before="100" w:beforeAutospacing="1" w:after="100" w:afterAutospacing="1" w:line="300" w:lineRule="atLeast"/>
        <w:jc w:val="both"/>
        <w:rPr>
          <w:rFonts w:ascii="Times New Roman" w:eastAsia="Times New Roman" w:hAnsi="Times New Roman" w:cs="Times New Roman"/>
          <w:sz w:val="24"/>
          <w:szCs w:val="24"/>
          <w:lang w:eastAsia="et-EE"/>
        </w:rPr>
      </w:pPr>
      <w:r w:rsidRPr="004D6AAA">
        <w:rPr>
          <w:rFonts w:ascii="Times New Roman" w:eastAsia="Times New Roman" w:hAnsi="Times New Roman" w:cs="Times New Roman"/>
          <w:sz w:val="24"/>
          <w:szCs w:val="24"/>
          <w:lang w:eastAsia="et-EE"/>
        </w:rPr>
        <w:t>4.12 Lastelt ja vanematelt saadud info on konfident</w:t>
      </w:r>
      <w:r w:rsidR="00426A78">
        <w:rPr>
          <w:rFonts w:ascii="Times New Roman" w:eastAsia="Times New Roman" w:hAnsi="Times New Roman" w:cs="Times New Roman"/>
          <w:sz w:val="24"/>
          <w:szCs w:val="24"/>
          <w:lang w:eastAsia="et-EE"/>
        </w:rPr>
        <w:t>siaalne, selle töötlemisel seal</w:t>
      </w:r>
      <w:r w:rsidRPr="004D6AAA">
        <w:rPr>
          <w:rFonts w:ascii="Times New Roman" w:eastAsia="Times New Roman" w:hAnsi="Times New Roman" w:cs="Times New Roman"/>
          <w:sz w:val="24"/>
          <w:szCs w:val="24"/>
          <w:lang w:eastAsia="et-EE"/>
        </w:rPr>
        <w:t>hulgas selle kasutamisel ja edastamisel järgitakse isikuandmete kaitse seadust.</w:t>
      </w:r>
    </w:p>
    <w:p w:rsidR="00340A6D" w:rsidRDefault="00340A6D" w:rsidP="00682414">
      <w:pPr>
        <w:spacing w:before="100" w:beforeAutospacing="1" w:after="100" w:afterAutospacing="1" w:line="300" w:lineRule="atLeast"/>
        <w:jc w:val="both"/>
        <w:rPr>
          <w:rFonts w:ascii="Times New Roman" w:eastAsia="Times New Roman" w:hAnsi="Times New Roman" w:cs="Times New Roman"/>
          <w:b/>
          <w:sz w:val="24"/>
          <w:szCs w:val="24"/>
          <w:lang w:eastAsia="et-EE"/>
        </w:rPr>
      </w:pPr>
      <w:r>
        <w:rPr>
          <w:rFonts w:ascii="Times New Roman" w:eastAsia="Times New Roman" w:hAnsi="Times New Roman" w:cs="Times New Roman"/>
          <w:sz w:val="24"/>
          <w:szCs w:val="24"/>
          <w:lang w:eastAsia="et-EE"/>
        </w:rPr>
        <w:t xml:space="preserve">5. </w:t>
      </w:r>
      <w:r w:rsidR="00594CFC">
        <w:rPr>
          <w:rFonts w:ascii="Times New Roman" w:eastAsia="Times New Roman" w:hAnsi="Times New Roman" w:cs="Times New Roman"/>
          <w:b/>
          <w:sz w:val="24"/>
          <w:szCs w:val="24"/>
          <w:lang w:eastAsia="et-EE"/>
        </w:rPr>
        <w:t>Kulud lasteasutuses</w:t>
      </w:r>
    </w:p>
    <w:p w:rsidR="00A50CC9" w:rsidRPr="00A50CC9" w:rsidRDefault="00594CFC" w:rsidP="00594CFC">
      <w:pPr>
        <w:pStyle w:val="Normaallaadveeb"/>
        <w:spacing w:after="0" w:line="375" w:lineRule="atLeast"/>
        <w:rPr>
          <w:rFonts w:eastAsia="Times New Roman"/>
          <w:lang w:eastAsia="et-EE"/>
        </w:rPr>
      </w:pPr>
      <w:r w:rsidRPr="00A50CC9">
        <w:rPr>
          <w:rFonts w:eastAsia="Times New Roman"/>
          <w:b/>
          <w:lang w:eastAsia="et-EE"/>
        </w:rPr>
        <w:t xml:space="preserve">5.1 </w:t>
      </w:r>
      <w:r w:rsidRPr="00494971">
        <w:rPr>
          <w:rFonts w:eastAsia="Times New Roman"/>
          <w:color w:val="4F81BD" w:themeColor="accent1"/>
          <w:lang w:eastAsia="et-EE"/>
        </w:rPr>
        <w:t>Koolieelsetes munitsipaallasteasutustes </w:t>
      </w:r>
      <w:r w:rsidRPr="00494971">
        <w:rPr>
          <w:rFonts w:eastAsia="Times New Roman"/>
          <w:b/>
          <w:bCs/>
          <w:color w:val="4F81BD" w:themeColor="accent1"/>
          <w:lang w:eastAsia="et-EE"/>
        </w:rPr>
        <w:t>vanema osa määra</w:t>
      </w:r>
      <w:r w:rsidRPr="00494971">
        <w:rPr>
          <w:rFonts w:eastAsia="Times New Roman"/>
          <w:color w:val="4F81BD" w:themeColor="accent1"/>
          <w:lang w:eastAsia="et-EE"/>
        </w:rPr>
        <w:t xml:space="preserve"> (n-ö </w:t>
      </w:r>
      <w:r w:rsidRPr="00494971">
        <w:rPr>
          <w:rFonts w:eastAsia="Times New Roman"/>
          <w:b/>
          <w:bCs/>
          <w:color w:val="4F81BD" w:themeColor="accent1"/>
          <w:lang w:eastAsia="et-EE"/>
        </w:rPr>
        <w:t>kohatasu</w:t>
      </w:r>
      <w:r w:rsidRPr="00494971">
        <w:rPr>
          <w:rFonts w:eastAsia="Times New Roman"/>
          <w:color w:val="4F81BD" w:themeColor="accent1"/>
          <w:lang w:eastAsia="et-EE"/>
        </w:rPr>
        <w:t xml:space="preserve">) kehtestamist reguleerib Tallinna Linnavolikogu 10.12.2015 määrus nr 27 </w:t>
      </w:r>
      <w:hyperlink r:id="rId12" w:tgtFrame="_blank" w:history="1">
        <w:r w:rsidRPr="00494971">
          <w:rPr>
            <w:rFonts w:eastAsia="Times New Roman"/>
            <w:color w:val="4F81BD" w:themeColor="accent1"/>
            <w:lang w:eastAsia="et-EE"/>
          </w:rPr>
          <w:t>Koolieelsete munitsipaallasteasutuste kulude vanemate poolt kaetava osa määr</w:t>
        </w:r>
      </w:hyperlink>
      <w:r w:rsidRPr="00494971">
        <w:rPr>
          <w:rFonts w:eastAsia="Times New Roman"/>
          <w:color w:val="4F81BD" w:themeColor="accent1"/>
          <w:lang w:eastAsia="et-EE"/>
        </w:rPr>
        <w:t xml:space="preserve">. </w:t>
      </w:r>
      <w:r w:rsidRPr="00594CFC">
        <w:rPr>
          <w:rFonts w:eastAsia="Times New Roman"/>
          <w:lang w:eastAsia="et-EE"/>
        </w:rPr>
        <w:t>Vanema osa määraks on summa, mis moodustab 12,2% Vabariigi Valitsuse kehtestatud palga alammäärast kuus ühe lapse kohta.</w:t>
      </w:r>
    </w:p>
    <w:p w:rsidR="00594CFC" w:rsidRPr="00A50CC9" w:rsidRDefault="00594CFC" w:rsidP="00594CFC">
      <w:pPr>
        <w:pStyle w:val="Normaallaadveeb"/>
        <w:spacing w:after="0" w:line="375" w:lineRule="atLeast"/>
        <w:rPr>
          <w:rFonts w:eastAsia="Times New Roman"/>
          <w:lang w:eastAsia="et-EE"/>
        </w:rPr>
      </w:pPr>
      <w:r w:rsidRPr="00594CFC">
        <w:rPr>
          <w:rFonts w:eastAsia="Times New Roman"/>
          <w:lang w:eastAsia="et-EE"/>
        </w:rPr>
        <w:t xml:space="preserve"> </w:t>
      </w:r>
    </w:p>
    <w:p w:rsidR="005E23C5" w:rsidRPr="00A50CC9" w:rsidRDefault="00594CFC" w:rsidP="005E23C5">
      <w:pPr>
        <w:pStyle w:val="Normaallaadveeb"/>
        <w:rPr>
          <w:rFonts w:eastAsia="Times New Roman"/>
          <w:lang w:eastAsia="et-EE"/>
        </w:rPr>
      </w:pPr>
      <w:r w:rsidRPr="00A50CC9">
        <w:rPr>
          <w:rFonts w:eastAsia="Times New Roman"/>
          <w:lang w:eastAsia="et-EE"/>
        </w:rPr>
        <w:t xml:space="preserve">5.2 </w:t>
      </w:r>
      <w:r w:rsidR="005E23C5" w:rsidRPr="00A50CC9">
        <w:rPr>
          <w:rFonts w:eastAsia="Times New Roman"/>
          <w:lang w:eastAsia="et-EE"/>
        </w:rPr>
        <w:t>Kui vanem ei ole tasunud vanema kaetava osa ja/või toidukulu ühe kuu jooksul maksetähtajast, teavitab lasteasutuse direktor vanemat kirjalikult võlgnevusest ning määrab võla tasumise uue tähtaja. Kui võlg ei ole tähtajaks tasutud, arvab dire</w:t>
      </w:r>
      <w:r w:rsidR="00494971">
        <w:rPr>
          <w:rFonts w:eastAsia="Times New Roman"/>
          <w:lang w:eastAsia="et-EE"/>
        </w:rPr>
        <w:t>ktor lapse lasteasutusest välja</w:t>
      </w:r>
      <w:r w:rsidR="00896518">
        <w:rPr>
          <w:color w:val="4F81BD" w:themeColor="accent1"/>
        </w:rPr>
        <w:t xml:space="preserve">, </w:t>
      </w:r>
      <w:r w:rsidR="00494971" w:rsidRPr="00494971">
        <w:rPr>
          <w:color w:val="4F81BD" w:themeColor="accent1"/>
        </w:rPr>
        <w:t>Tallinna linnale kuuluvatesse koolieelsetesse lasteasutustesse laste vastuvõtu taotlemist, vastuvõtmist ja sealt väljaarvamist reguleerib  22. aprilli 2015 määrus nr 18 </w:t>
      </w:r>
      <w:hyperlink r:id="rId13" w:history="1">
        <w:r w:rsidR="00494971" w:rsidRPr="00494971">
          <w:rPr>
            <w:rStyle w:val="Hperlink"/>
          </w:rPr>
          <w:t>"Laste koolieelsesse lasteasutusse vastuvõtu ja    sealt väljaarvamise kord".  </w:t>
        </w:r>
      </w:hyperlink>
    </w:p>
    <w:p w:rsidR="00594CFC" w:rsidRPr="00594CFC" w:rsidRDefault="00594CFC" w:rsidP="00594CFC">
      <w:pPr>
        <w:pStyle w:val="Normaallaadveeb"/>
        <w:spacing w:after="0" w:line="375" w:lineRule="atLeast"/>
        <w:rPr>
          <w:rFonts w:eastAsia="Times New Roman"/>
          <w:sz w:val="21"/>
          <w:szCs w:val="21"/>
          <w:lang w:eastAsia="et-EE"/>
        </w:rPr>
      </w:pPr>
    </w:p>
    <w:p w:rsidR="00594CFC" w:rsidRPr="00682414" w:rsidRDefault="00594CFC" w:rsidP="00682414">
      <w:pPr>
        <w:spacing w:before="100" w:beforeAutospacing="1" w:after="100" w:afterAutospacing="1" w:line="300" w:lineRule="atLeast"/>
        <w:jc w:val="both"/>
        <w:rPr>
          <w:rFonts w:ascii="Times New Roman" w:eastAsia="Times New Roman" w:hAnsi="Times New Roman" w:cs="Times New Roman"/>
          <w:sz w:val="24"/>
          <w:szCs w:val="24"/>
          <w:lang w:eastAsia="et-EE"/>
        </w:rPr>
      </w:pPr>
    </w:p>
    <w:sectPr w:rsidR="00594CFC" w:rsidRPr="0068241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341" w:rsidRDefault="00C86341" w:rsidP="003C0B2D">
      <w:pPr>
        <w:spacing w:after="0" w:line="240" w:lineRule="auto"/>
      </w:pPr>
      <w:r>
        <w:separator/>
      </w:r>
    </w:p>
  </w:endnote>
  <w:endnote w:type="continuationSeparator" w:id="0">
    <w:p w:rsidR="00C86341" w:rsidRDefault="00C86341" w:rsidP="003C0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011307"/>
      <w:docPartObj>
        <w:docPartGallery w:val="Page Numbers (Bottom of Page)"/>
        <w:docPartUnique/>
      </w:docPartObj>
    </w:sdtPr>
    <w:sdtEndPr/>
    <w:sdtContent>
      <w:p w:rsidR="003C0B2D" w:rsidRDefault="003C0B2D">
        <w:pPr>
          <w:pStyle w:val="Jalus"/>
          <w:jc w:val="center"/>
        </w:pPr>
        <w:r>
          <w:fldChar w:fldCharType="begin"/>
        </w:r>
        <w:r>
          <w:instrText>PAGE   \* MERGEFORMAT</w:instrText>
        </w:r>
        <w:r>
          <w:fldChar w:fldCharType="separate"/>
        </w:r>
        <w:r w:rsidR="00DC67D1">
          <w:rPr>
            <w:noProof/>
          </w:rPr>
          <w:t>5</w:t>
        </w:r>
        <w:r>
          <w:fldChar w:fldCharType="end"/>
        </w:r>
      </w:p>
    </w:sdtContent>
  </w:sdt>
  <w:p w:rsidR="003C0B2D" w:rsidRDefault="003C0B2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341" w:rsidRDefault="00C86341" w:rsidP="003C0B2D">
      <w:pPr>
        <w:spacing w:after="0" w:line="240" w:lineRule="auto"/>
      </w:pPr>
      <w:r>
        <w:separator/>
      </w:r>
    </w:p>
  </w:footnote>
  <w:footnote w:type="continuationSeparator" w:id="0">
    <w:p w:rsidR="00C86341" w:rsidRDefault="00C86341" w:rsidP="003C0B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AB0"/>
    <w:multiLevelType w:val="multilevel"/>
    <w:tmpl w:val="24BE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9519C"/>
    <w:multiLevelType w:val="multilevel"/>
    <w:tmpl w:val="39806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771155"/>
    <w:multiLevelType w:val="multilevel"/>
    <w:tmpl w:val="D0143AF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6491D1B"/>
    <w:multiLevelType w:val="hybridMultilevel"/>
    <w:tmpl w:val="410E49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1B264021"/>
    <w:multiLevelType w:val="multilevel"/>
    <w:tmpl w:val="4572965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A87D42"/>
    <w:multiLevelType w:val="multilevel"/>
    <w:tmpl w:val="35F2E4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36A4489"/>
    <w:multiLevelType w:val="hybridMultilevel"/>
    <w:tmpl w:val="0C8E1F7C"/>
    <w:lvl w:ilvl="0" w:tplc="0425000F">
      <w:start w:val="2"/>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2B6612B7"/>
    <w:multiLevelType w:val="multilevel"/>
    <w:tmpl w:val="4572965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01F4619"/>
    <w:multiLevelType w:val="multilevel"/>
    <w:tmpl w:val="DADE245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A4C3DD6"/>
    <w:multiLevelType w:val="multilevel"/>
    <w:tmpl w:val="D0143AF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1E4002E"/>
    <w:multiLevelType w:val="multilevel"/>
    <w:tmpl w:val="4572965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27E22AF"/>
    <w:multiLevelType w:val="multilevel"/>
    <w:tmpl w:val="4572965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7654456"/>
    <w:multiLevelType w:val="hybridMultilevel"/>
    <w:tmpl w:val="D6A65B9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49131F6C"/>
    <w:multiLevelType w:val="multilevel"/>
    <w:tmpl w:val="4ABEE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55452E"/>
    <w:multiLevelType w:val="multilevel"/>
    <w:tmpl w:val="4EA6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E386CED"/>
    <w:multiLevelType w:val="multilevel"/>
    <w:tmpl w:val="2BA25BFC"/>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56AF2CB0"/>
    <w:multiLevelType w:val="multilevel"/>
    <w:tmpl w:val="FDCC3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84B1074"/>
    <w:multiLevelType w:val="multilevel"/>
    <w:tmpl w:val="D0143AF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A912C22"/>
    <w:multiLevelType w:val="multilevel"/>
    <w:tmpl w:val="2BA25BFC"/>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649E3B9B"/>
    <w:multiLevelType w:val="multilevel"/>
    <w:tmpl w:val="E040A8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C74609C"/>
    <w:multiLevelType w:val="multilevel"/>
    <w:tmpl w:val="02364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A621A"/>
    <w:multiLevelType w:val="hybridMultilevel"/>
    <w:tmpl w:val="BD30670A"/>
    <w:lvl w:ilvl="0" w:tplc="04250001">
      <w:start w:val="1"/>
      <w:numFmt w:val="bullet"/>
      <w:lvlText w:val=""/>
      <w:lvlJc w:val="left"/>
      <w:pPr>
        <w:ind w:left="720" w:hanging="360"/>
      </w:pPr>
      <w:rPr>
        <w:rFonts w:ascii="Symbol" w:hAnsi="Symbo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6FC82C51"/>
    <w:multiLevelType w:val="multilevel"/>
    <w:tmpl w:val="BB2E508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05670B3"/>
    <w:multiLevelType w:val="hybridMultilevel"/>
    <w:tmpl w:val="BAAA9F92"/>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7274144A"/>
    <w:multiLevelType w:val="multilevel"/>
    <w:tmpl w:val="FDCC3A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C2A3531"/>
    <w:multiLevelType w:val="multilevel"/>
    <w:tmpl w:val="DADE245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3"/>
  </w:num>
  <w:num w:numId="3">
    <w:abstractNumId w:val="24"/>
  </w:num>
  <w:num w:numId="4">
    <w:abstractNumId w:val="16"/>
  </w:num>
  <w:num w:numId="5">
    <w:abstractNumId w:val="22"/>
  </w:num>
  <w:num w:numId="6">
    <w:abstractNumId w:val="17"/>
  </w:num>
  <w:num w:numId="7">
    <w:abstractNumId w:val="2"/>
  </w:num>
  <w:num w:numId="8">
    <w:abstractNumId w:val="9"/>
  </w:num>
  <w:num w:numId="9">
    <w:abstractNumId w:val="8"/>
  </w:num>
  <w:num w:numId="10">
    <w:abstractNumId w:val="23"/>
  </w:num>
  <w:num w:numId="11">
    <w:abstractNumId w:val="25"/>
  </w:num>
  <w:num w:numId="12">
    <w:abstractNumId w:val="21"/>
  </w:num>
  <w:num w:numId="13">
    <w:abstractNumId w:val="15"/>
  </w:num>
  <w:num w:numId="14">
    <w:abstractNumId w:val="6"/>
  </w:num>
  <w:num w:numId="15">
    <w:abstractNumId w:val="1"/>
  </w:num>
  <w:num w:numId="16">
    <w:abstractNumId w:val="18"/>
  </w:num>
  <w:num w:numId="17">
    <w:abstractNumId w:val="7"/>
  </w:num>
  <w:num w:numId="18">
    <w:abstractNumId w:val="12"/>
  </w:num>
  <w:num w:numId="19">
    <w:abstractNumId w:val="11"/>
  </w:num>
  <w:num w:numId="20">
    <w:abstractNumId w:val="10"/>
  </w:num>
  <w:num w:numId="21">
    <w:abstractNumId w:val="4"/>
  </w:num>
  <w:num w:numId="22">
    <w:abstractNumId w:val="5"/>
  </w:num>
  <w:num w:numId="23">
    <w:abstractNumId w:val="19"/>
  </w:num>
  <w:num w:numId="24">
    <w:abstractNumId w:val="13"/>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BB"/>
    <w:rsid w:val="000560DE"/>
    <w:rsid w:val="00070400"/>
    <w:rsid w:val="000A3F08"/>
    <w:rsid w:val="00105E09"/>
    <w:rsid w:val="0013777E"/>
    <w:rsid w:val="0016055D"/>
    <w:rsid w:val="00195BCF"/>
    <w:rsid w:val="001A7C14"/>
    <w:rsid w:val="00202D85"/>
    <w:rsid w:val="00203C94"/>
    <w:rsid w:val="002148F5"/>
    <w:rsid w:val="002219E2"/>
    <w:rsid w:val="00262B0D"/>
    <w:rsid w:val="00267D9D"/>
    <w:rsid w:val="002E2011"/>
    <w:rsid w:val="002E51B5"/>
    <w:rsid w:val="00340A6D"/>
    <w:rsid w:val="00354C16"/>
    <w:rsid w:val="003B3D93"/>
    <w:rsid w:val="003C0B2D"/>
    <w:rsid w:val="003C47F1"/>
    <w:rsid w:val="003E7369"/>
    <w:rsid w:val="003F0AAF"/>
    <w:rsid w:val="00426A78"/>
    <w:rsid w:val="00437B38"/>
    <w:rsid w:val="00480406"/>
    <w:rsid w:val="00494971"/>
    <w:rsid w:val="00497FFB"/>
    <w:rsid w:val="004D6AAA"/>
    <w:rsid w:val="004F7C78"/>
    <w:rsid w:val="00503433"/>
    <w:rsid w:val="005320C8"/>
    <w:rsid w:val="00562363"/>
    <w:rsid w:val="00594CFC"/>
    <w:rsid w:val="005E23C5"/>
    <w:rsid w:val="005E2A4C"/>
    <w:rsid w:val="005E3587"/>
    <w:rsid w:val="005F06EA"/>
    <w:rsid w:val="0060305E"/>
    <w:rsid w:val="00634660"/>
    <w:rsid w:val="0064463D"/>
    <w:rsid w:val="00682414"/>
    <w:rsid w:val="006929F3"/>
    <w:rsid w:val="006A1AEE"/>
    <w:rsid w:val="006A54C0"/>
    <w:rsid w:val="006B76E7"/>
    <w:rsid w:val="006F3317"/>
    <w:rsid w:val="00796ADF"/>
    <w:rsid w:val="007C51D8"/>
    <w:rsid w:val="007D4352"/>
    <w:rsid w:val="00815E7F"/>
    <w:rsid w:val="00855DF4"/>
    <w:rsid w:val="0086251F"/>
    <w:rsid w:val="00896518"/>
    <w:rsid w:val="008C18B1"/>
    <w:rsid w:val="00936BD7"/>
    <w:rsid w:val="00950738"/>
    <w:rsid w:val="009738EA"/>
    <w:rsid w:val="009918B8"/>
    <w:rsid w:val="00991B75"/>
    <w:rsid w:val="00992414"/>
    <w:rsid w:val="00996077"/>
    <w:rsid w:val="009A5A94"/>
    <w:rsid w:val="009C2777"/>
    <w:rsid w:val="00A07F7D"/>
    <w:rsid w:val="00A3619C"/>
    <w:rsid w:val="00A50CC9"/>
    <w:rsid w:val="00A758AE"/>
    <w:rsid w:val="00A93323"/>
    <w:rsid w:val="00AC7CE3"/>
    <w:rsid w:val="00AD0976"/>
    <w:rsid w:val="00AD1231"/>
    <w:rsid w:val="00AE1BEA"/>
    <w:rsid w:val="00AE384E"/>
    <w:rsid w:val="00B21DF4"/>
    <w:rsid w:val="00B40FA5"/>
    <w:rsid w:val="00BB3F3F"/>
    <w:rsid w:val="00BC1AA0"/>
    <w:rsid w:val="00BC3736"/>
    <w:rsid w:val="00BD7974"/>
    <w:rsid w:val="00C1052D"/>
    <w:rsid w:val="00C37ABD"/>
    <w:rsid w:val="00C462BB"/>
    <w:rsid w:val="00C72807"/>
    <w:rsid w:val="00C86341"/>
    <w:rsid w:val="00C90201"/>
    <w:rsid w:val="00C916F3"/>
    <w:rsid w:val="00CA33B6"/>
    <w:rsid w:val="00CD25DB"/>
    <w:rsid w:val="00D20610"/>
    <w:rsid w:val="00D22A50"/>
    <w:rsid w:val="00D421CD"/>
    <w:rsid w:val="00D656DB"/>
    <w:rsid w:val="00D97CD4"/>
    <w:rsid w:val="00DC270D"/>
    <w:rsid w:val="00DC67D1"/>
    <w:rsid w:val="00DF482B"/>
    <w:rsid w:val="00E00BE8"/>
    <w:rsid w:val="00E03540"/>
    <w:rsid w:val="00E9607E"/>
    <w:rsid w:val="00EB42C8"/>
    <w:rsid w:val="00ED2F3F"/>
    <w:rsid w:val="00EE0982"/>
    <w:rsid w:val="00EE762A"/>
    <w:rsid w:val="00F2704F"/>
    <w:rsid w:val="00F861E8"/>
    <w:rsid w:val="00FA19BE"/>
    <w:rsid w:val="00FB569B"/>
    <w:rsid w:val="00FC0EDA"/>
    <w:rsid w:val="00FD32F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D22A5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22A50"/>
    <w:rPr>
      <w:rFonts w:ascii="Tahoma" w:hAnsi="Tahoma" w:cs="Tahoma"/>
      <w:sz w:val="16"/>
      <w:szCs w:val="16"/>
    </w:rPr>
  </w:style>
  <w:style w:type="paragraph" w:styleId="Pis">
    <w:name w:val="header"/>
    <w:basedOn w:val="Normaallaad"/>
    <w:link w:val="PisMrk"/>
    <w:uiPriority w:val="99"/>
    <w:unhideWhenUsed/>
    <w:rsid w:val="003C0B2D"/>
    <w:pPr>
      <w:tabs>
        <w:tab w:val="center" w:pos="4536"/>
        <w:tab w:val="right" w:pos="9072"/>
      </w:tabs>
      <w:spacing w:after="0" w:line="240" w:lineRule="auto"/>
    </w:pPr>
  </w:style>
  <w:style w:type="character" w:customStyle="1" w:styleId="PisMrk">
    <w:name w:val="Päis Märk"/>
    <w:basedOn w:val="Liguvaikefont"/>
    <w:link w:val="Pis"/>
    <w:uiPriority w:val="99"/>
    <w:rsid w:val="003C0B2D"/>
  </w:style>
  <w:style w:type="paragraph" w:styleId="Jalus">
    <w:name w:val="footer"/>
    <w:basedOn w:val="Normaallaad"/>
    <w:link w:val="JalusMrk"/>
    <w:uiPriority w:val="99"/>
    <w:unhideWhenUsed/>
    <w:rsid w:val="003C0B2D"/>
    <w:pPr>
      <w:tabs>
        <w:tab w:val="center" w:pos="4536"/>
        <w:tab w:val="right" w:pos="9072"/>
      </w:tabs>
      <w:spacing w:after="0" w:line="240" w:lineRule="auto"/>
    </w:pPr>
  </w:style>
  <w:style w:type="character" w:customStyle="1" w:styleId="JalusMrk">
    <w:name w:val="Jalus Märk"/>
    <w:basedOn w:val="Liguvaikefont"/>
    <w:link w:val="Jalus"/>
    <w:uiPriority w:val="99"/>
    <w:rsid w:val="003C0B2D"/>
  </w:style>
  <w:style w:type="paragraph" w:styleId="Loendilik">
    <w:name w:val="List Paragraph"/>
    <w:basedOn w:val="Normaallaad"/>
    <w:uiPriority w:val="34"/>
    <w:qFormat/>
    <w:rsid w:val="00AE384E"/>
    <w:pPr>
      <w:ind w:left="720"/>
      <w:contextualSpacing/>
    </w:pPr>
  </w:style>
  <w:style w:type="character" w:styleId="Hperlink">
    <w:name w:val="Hyperlink"/>
    <w:basedOn w:val="Liguvaikefont"/>
    <w:uiPriority w:val="99"/>
    <w:unhideWhenUsed/>
    <w:rsid w:val="003B3D93"/>
    <w:rPr>
      <w:color w:val="0000FF" w:themeColor="hyperlink"/>
      <w:u w:val="single"/>
    </w:rPr>
  </w:style>
  <w:style w:type="paragraph" w:styleId="Normaallaadveeb">
    <w:name w:val="Normal (Web)"/>
    <w:basedOn w:val="Normaallaad"/>
    <w:uiPriority w:val="99"/>
    <w:unhideWhenUsed/>
    <w:rsid w:val="00594C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D22A50"/>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D22A50"/>
    <w:rPr>
      <w:rFonts w:ascii="Tahoma" w:hAnsi="Tahoma" w:cs="Tahoma"/>
      <w:sz w:val="16"/>
      <w:szCs w:val="16"/>
    </w:rPr>
  </w:style>
  <w:style w:type="paragraph" w:styleId="Pis">
    <w:name w:val="header"/>
    <w:basedOn w:val="Normaallaad"/>
    <w:link w:val="PisMrk"/>
    <w:uiPriority w:val="99"/>
    <w:unhideWhenUsed/>
    <w:rsid w:val="003C0B2D"/>
    <w:pPr>
      <w:tabs>
        <w:tab w:val="center" w:pos="4536"/>
        <w:tab w:val="right" w:pos="9072"/>
      </w:tabs>
      <w:spacing w:after="0" w:line="240" w:lineRule="auto"/>
    </w:pPr>
  </w:style>
  <w:style w:type="character" w:customStyle="1" w:styleId="PisMrk">
    <w:name w:val="Päis Märk"/>
    <w:basedOn w:val="Liguvaikefont"/>
    <w:link w:val="Pis"/>
    <w:uiPriority w:val="99"/>
    <w:rsid w:val="003C0B2D"/>
  </w:style>
  <w:style w:type="paragraph" w:styleId="Jalus">
    <w:name w:val="footer"/>
    <w:basedOn w:val="Normaallaad"/>
    <w:link w:val="JalusMrk"/>
    <w:uiPriority w:val="99"/>
    <w:unhideWhenUsed/>
    <w:rsid w:val="003C0B2D"/>
    <w:pPr>
      <w:tabs>
        <w:tab w:val="center" w:pos="4536"/>
        <w:tab w:val="right" w:pos="9072"/>
      </w:tabs>
      <w:spacing w:after="0" w:line="240" w:lineRule="auto"/>
    </w:pPr>
  </w:style>
  <w:style w:type="character" w:customStyle="1" w:styleId="JalusMrk">
    <w:name w:val="Jalus Märk"/>
    <w:basedOn w:val="Liguvaikefont"/>
    <w:link w:val="Jalus"/>
    <w:uiPriority w:val="99"/>
    <w:rsid w:val="003C0B2D"/>
  </w:style>
  <w:style w:type="paragraph" w:styleId="Loendilik">
    <w:name w:val="List Paragraph"/>
    <w:basedOn w:val="Normaallaad"/>
    <w:uiPriority w:val="34"/>
    <w:qFormat/>
    <w:rsid w:val="00AE384E"/>
    <w:pPr>
      <w:ind w:left="720"/>
      <w:contextualSpacing/>
    </w:pPr>
  </w:style>
  <w:style w:type="character" w:styleId="Hperlink">
    <w:name w:val="Hyperlink"/>
    <w:basedOn w:val="Liguvaikefont"/>
    <w:uiPriority w:val="99"/>
    <w:unhideWhenUsed/>
    <w:rsid w:val="003B3D93"/>
    <w:rPr>
      <w:color w:val="0000FF" w:themeColor="hyperlink"/>
      <w:u w:val="single"/>
    </w:rPr>
  </w:style>
  <w:style w:type="paragraph" w:styleId="Normaallaadveeb">
    <w:name w:val="Normal (Web)"/>
    <w:basedOn w:val="Normaallaad"/>
    <w:uiPriority w:val="99"/>
    <w:unhideWhenUsed/>
    <w:rsid w:val="00594CF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68039">
      <w:bodyDiv w:val="1"/>
      <w:marLeft w:val="0"/>
      <w:marRight w:val="0"/>
      <w:marTop w:val="0"/>
      <w:marBottom w:val="0"/>
      <w:divBdr>
        <w:top w:val="none" w:sz="0" w:space="0" w:color="auto"/>
        <w:left w:val="none" w:sz="0" w:space="0" w:color="auto"/>
        <w:bottom w:val="none" w:sz="0" w:space="0" w:color="auto"/>
        <w:right w:val="none" w:sz="0" w:space="0" w:color="auto"/>
      </w:divBdr>
      <w:divsChild>
        <w:div w:id="2004116455">
          <w:marLeft w:val="0"/>
          <w:marRight w:val="0"/>
          <w:marTop w:val="0"/>
          <w:marBottom w:val="0"/>
          <w:divBdr>
            <w:top w:val="none" w:sz="0" w:space="0" w:color="auto"/>
            <w:left w:val="none" w:sz="0" w:space="0" w:color="auto"/>
            <w:bottom w:val="none" w:sz="0" w:space="0" w:color="auto"/>
            <w:right w:val="none" w:sz="0" w:space="0" w:color="auto"/>
          </w:divBdr>
          <w:divsChild>
            <w:div w:id="705564632">
              <w:marLeft w:val="0"/>
              <w:marRight w:val="0"/>
              <w:marTop w:val="0"/>
              <w:marBottom w:val="0"/>
              <w:divBdr>
                <w:top w:val="none" w:sz="0" w:space="0" w:color="auto"/>
                <w:left w:val="none" w:sz="0" w:space="0" w:color="auto"/>
                <w:bottom w:val="none" w:sz="0" w:space="0" w:color="auto"/>
                <w:right w:val="none" w:sz="0" w:space="0" w:color="auto"/>
              </w:divBdr>
            </w:div>
            <w:div w:id="16612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81984">
      <w:bodyDiv w:val="1"/>
      <w:marLeft w:val="0"/>
      <w:marRight w:val="0"/>
      <w:marTop w:val="0"/>
      <w:marBottom w:val="0"/>
      <w:divBdr>
        <w:top w:val="none" w:sz="0" w:space="0" w:color="auto"/>
        <w:left w:val="none" w:sz="0" w:space="0" w:color="auto"/>
        <w:bottom w:val="none" w:sz="0" w:space="0" w:color="auto"/>
        <w:right w:val="none" w:sz="0" w:space="0" w:color="auto"/>
      </w:divBdr>
      <w:divsChild>
        <w:div w:id="858273443">
          <w:marLeft w:val="0"/>
          <w:marRight w:val="0"/>
          <w:marTop w:val="100"/>
          <w:marBottom w:val="100"/>
          <w:divBdr>
            <w:top w:val="none" w:sz="0" w:space="0" w:color="auto"/>
            <w:left w:val="none" w:sz="0" w:space="0" w:color="auto"/>
            <w:bottom w:val="none" w:sz="0" w:space="0" w:color="auto"/>
            <w:right w:val="none" w:sz="0" w:space="0" w:color="auto"/>
          </w:divBdr>
          <w:divsChild>
            <w:div w:id="447315775">
              <w:marLeft w:val="0"/>
              <w:marRight w:val="0"/>
              <w:marTop w:val="0"/>
              <w:marBottom w:val="0"/>
              <w:divBdr>
                <w:top w:val="none" w:sz="0" w:space="0" w:color="auto"/>
                <w:left w:val="none" w:sz="0" w:space="0" w:color="auto"/>
                <w:bottom w:val="none" w:sz="0" w:space="0" w:color="auto"/>
                <w:right w:val="none" w:sz="0" w:space="0" w:color="auto"/>
              </w:divBdr>
              <w:divsChild>
                <w:div w:id="1791438398">
                  <w:marLeft w:val="0"/>
                  <w:marRight w:val="0"/>
                  <w:marTop w:val="0"/>
                  <w:marBottom w:val="0"/>
                  <w:divBdr>
                    <w:top w:val="none" w:sz="0" w:space="0" w:color="auto"/>
                    <w:left w:val="none" w:sz="0" w:space="0" w:color="auto"/>
                    <w:bottom w:val="none" w:sz="0" w:space="0" w:color="auto"/>
                    <w:right w:val="none" w:sz="0" w:space="0" w:color="auto"/>
                  </w:divBdr>
                  <w:divsChild>
                    <w:div w:id="811945625">
                      <w:marLeft w:val="0"/>
                      <w:marRight w:val="0"/>
                      <w:marTop w:val="0"/>
                      <w:marBottom w:val="0"/>
                      <w:divBdr>
                        <w:top w:val="none" w:sz="0" w:space="0" w:color="auto"/>
                        <w:left w:val="none" w:sz="0" w:space="0" w:color="auto"/>
                        <w:bottom w:val="none" w:sz="0" w:space="0" w:color="auto"/>
                        <w:right w:val="none" w:sz="0" w:space="0" w:color="auto"/>
                      </w:divBdr>
                      <w:divsChild>
                        <w:div w:id="425001381">
                          <w:marLeft w:val="0"/>
                          <w:marRight w:val="0"/>
                          <w:marTop w:val="0"/>
                          <w:marBottom w:val="0"/>
                          <w:divBdr>
                            <w:top w:val="none" w:sz="0" w:space="0" w:color="auto"/>
                            <w:left w:val="none" w:sz="0" w:space="0" w:color="auto"/>
                            <w:bottom w:val="none" w:sz="0" w:space="0" w:color="auto"/>
                            <w:right w:val="none" w:sz="0" w:space="0" w:color="auto"/>
                          </w:divBdr>
                          <w:divsChild>
                            <w:div w:id="1727727650">
                              <w:marLeft w:val="0"/>
                              <w:marRight w:val="0"/>
                              <w:marTop w:val="0"/>
                              <w:marBottom w:val="0"/>
                              <w:divBdr>
                                <w:top w:val="none" w:sz="0" w:space="0" w:color="auto"/>
                                <w:left w:val="none" w:sz="0" w:space="0" w:color="auto"/>
                                <w:bottom w:val="none" w:sz="0" w:space="0" w:color="auto"/>
                                <w:right w:val="none" w:sz="0" w:space="0" w:color="auto"/>
                              </w:divBdr>
                              <w:divsChild>
                                <w:div w:id="1498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524312">
      <w:bodyDiv w:val="1"/>
      <w:marLeft w:val="0"/>
      <w:marRight w:val="0"/>
      <w:marTop w:val="0"/>
      <w:marBottom w:val="0"/>
      <w:divBdr>
        <w:top w:val="none" w:sz="0" w:space="0" w:color="auto"/>
        <w:left w:val="none" w:sz="0" w:space="0" w:color="auto"/>
        <w:bottom w:val="none" w:sz="0" w:space="0" w:color="auto"/>
        <w:right w:val="none" w:sz="0" w:space="0" w:color="auto"/>
      </w:divBdr>
      <w:divsChild>
        <w:div w:id="1045065170">
          <w:marLeft w:val="0"/>
          <w:marRight w:val="0"/>
          <w:marTop w:val="0"/>
          <w:marBottom w:val="0"/>
          <w:divBdr>
            <w:top w:val="none" w:sz="0" w:space="0" w:color="auto"/>
            <w:left w:val="none" w:sz="0" w:space="0" w:color="auto"/>
            <w:bottom w:val="none" w:sz="0" w:space="0" w:color="auto"/>
            <w:right w:val="none" w:sz="0" w:space="0" w:color="auto"/>
          </w:divBdr>
          <w:divsChild>
            <w:div w:id="758404177">
              <w:marLeft w:val="0"/>
              <w:marRight w:val="0"/>
              <w:marTop w:val="0"/>
              <w:marBottom w:val="0"/>
              <w:divBdr>
                <w:top w:val="none" w:sz="0" w:space="0" w:color="auto"/>
                <w:left w:val="none" w:sz="0" w:space="0" w:color="auto"/>
                <w:bottom w:val="none" w:sz="0" w:space="0" w:color="auto"/>
                <w:right w:val="none" w:sz="0" w:space="0" w:color="auto"/>
              </w:divBdr>
              <w:divsChild>
                <w:div w:id="1235358883">
                  <w:marLeft w:val="0"/>
                  <w:marRight w:val="0"/>
                  <w:marTop w:val="0"/>
                  <w:marBottom w:val="0"/>
                  <w:divBdr>
                    <w:top w:val="none" w:sz="0" w:space="0" w:color="auto"/>
                    <w:left w:val="none" w:sz="0" w:space="0" w:color="auto"/>
                    <w:bottom w:val="none" w:sz="0" w:space="0" w:color="auto"/>
                    <w:right w:val="none" w:sz="0" w:space="0" w:color="auto"/>
                  </w:divBdr>
                  <w:divsChild>
                    <w:div w:id="15269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358715">
      <w:bodyDiv w:val="1"/>
      <w:marLeft w:val="0"/>
      <w:marRight w:val="0"/>
      <w:marTop w:val="0"/>
      <w:marBottom w:val="0"/>
      <w:divBdr>
        <w:top w:val="none" w:sz="0" w:space="0" w:color="auto"/>
        <w:left w:val="none" w:sz="0" w:space="0" w:color="auto"/>
        <w:bottom w:val="none" w:sz="0" w:space="0" w:color="auto"/>
        <w:right w:val="none" w:sz="0" w:space="0" w:color="auto"/>
      </w:divBdr>
      <w:divsChild>
        <w:div w:id="80104151">
          <w:marLeft w:val="0"/>
          <w:marRight w:val="0"/>
          <w:marTop w:val="100"/>
          <w:marBottom w:val="100"/>
          <w:divBdr>
            <w:top w:val="none" w:sz="0" w:space="0" w:color="auto"/>
            <w:left w:val="none" w:sz="0" w:space="0" w:color="auto"/>
            <w:bottom w:val="none" w:sz="0" w:space="0" w:color="auto"/>
            <w:right w:val="none" w:sz="0" w:space="0" w:color="auto"/>
          </w:divBdr>
          <w:divsChild>
            <w:div w:id="794715380">
              <w:marLeft w:val="0"/>
              <w:marRight w:val="0"/>
              <w:marTop w:val="0"/>
              <w:marBottom w:val="0"/>
              <w:divBdr>
                <w:top w:val="none" w:sz="0" w:space="0" w:color="auto"/>
                <w:left w:val="none" w:sz="0" w:space="0" w:color="auto"/>
                <w:bottom w:val="none" w:sz="0" w:space="0" w:color="auto"/>
                <w:right w:val="none" w:sz="0" w:space="0" w:color="auto"/>
              </w:divBdr>
              <w:divsChild>
                <w:div w:id="1269578577">
                  <w:marLeft w:val="0"/>
                  <w:marRight w:val="0"/>
                  <w:marTop w:val="0"/>
                  <w:marBottom w:val="0"/>
                  <w:divBdr>
                    <w:top w:val="none" w:sz="0" w:space="0" w:color="auto"/>
                    <w:left w:val="none" w:sz="0" w:space="0" w:color="auto"/>
                    <w:bottom w:val="none" w:sz="0" w:space="0" w:color="auto"/>
                    <w:right w:val="none" w:sz="0" w:space="0" w:color="auto"/>
                  </w:divBdr>
                  <w:divsChild>
                    <w:div w:id="908536029">
                      <w:marLeft w:val="0"/>
                      <w:marRight w:val="0"/>
                      <w:marTop w:val="0"/>
                      <w:marBottom w:val="0"/>
                      <w:divBdr>
                        <w:top w:val="none" w:sz="0" w:space="0" w:color="auto"/>
                        <w:left w:val="none" w:sz="0" w:space="0" w:color="auto"/>
                        <w:bottom w:val="none" w:sz="0" w:space="0" w:color="auto"/>
                        <w:right w:val="none" w:sz="0" w:space="0" w:color="auto"/>
                      </w:divBdr>
                      <w:divsChild>
                        <w:div w:id="305743134">
                          <w:marLeft w:val="0"/>
                          <w:marRight w:val="0"/>
                          <w:marTop w:val="0"/>
                          <w:marBottom w:val="0"/>
                          <w:divBdr>
                            <w:top w:val="none" w:sz="0" w:space="0" w:color="auto"/>
                            <w:left w:val="none" w:sz="0" w:space="0" w:color="auto"/>
                            <w:bottom w:val="none" w:sz="0" w:space="0" w:color="auto"/>
                            <w:right w:val="none" w:sz="0" w:space="0" w:color="auto"/>
                          </w:divBdr>
                          <w:divsChild>
                            <w:div w:id="928849135">
                              <w:marLeft w:val="0"/>
                              <w:marRight w:val="0"/>
                              <w:marTop w:val="0"/>
                              <w:marBottom w:val="0"/>
                              <w:divBdr>
                                <w:top w:val="none" w:sz="0" w:space="0" w:color="auto"/>
                                <w:left w:val="none" w:sz="0" w:space="0" w:color="auto"/>
                                <w:bottom w:val="none" w:sz="0" w:space="0" w:color="auto"/>
                                <w:right w:val="none" w:sz="0" w:space="0" w:color="auto"/>
                              </w:divBdr>
                              <w:divsChild>
                                <w:div w:id="1530558831">
                                  <w:marLeft w:val="0"/>
                                  <w:marRight w:val="0"/>
                                  <w:marTop w:val="0"/>
                                  <w:marBottom w:val="0"/>
                                  <w:divBdr>
                                    <w:top w:val="none" w:sz="0" w:space="0" w:color="auto"/>
                                    <w:left w:val="none" w:sz="0" w:space="0" w:color="auto"/>
                                    <w:bottom w:val="none" w:sz="0" w:space="0" w:color="auto"/>
                                    <w:right w:val="none" w:sz="0" w:space="0" w:color="auto"/>
                                  </w:divBdr>
                                  <w:divsChild>
                                    <w:div w:id="54552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028882">
      <w:bodyDiv w:val="1"/>
      <w:marLeft w:val="0"/>
      <w:marRight w:val="0"/>
      <w:marTop w:val="0"/>
      <w:marBottom w:val="0"/>
      <w:divBdr>
        <w:top w:val="none" w:sz="0" w:space="0" w:color="auto"/>
        <w:left w:val="none" w:sz="0" w:space="0" w:color="auto"/>
        <w:bottom w:val="none" w:sz="0" w:space="0" w:color="auto"/>
        <w:right w:val="none" w:sz="0" w:space="0" w:color="auto"/>
      </w:divBdr>
      <w:divsChild>
        <w:div w:id="2090106638">
          <w:marLeft w:val="0"/>
          <w:marRight w:val="0"/>
          <w:marTop w:val="100"/>
          <w:marBottom w:val="100"/>
          <w:divBdr>
            <w:top w:val="none" w:sz="0" w:space="0" w:color="auto"/>
            <w:left w:val="none" w:sz="0" w:space="0" w:color="auto"/>
            <w:bottom w:val="none" w:sz="0" w:space="0" w:color="auto"/>
            <w:right w:val="none" w:sz="0" w:space="0" w:color="auto"/>
          </w:divBdr>
          <w:divsChild>
            <w:div w:id="1878276760">
              <w:marLeft w:val="0"/>
              <w:marRight w:val="0"/>
              <w:marTop w:val="0"/>
              <w:marBottom w:val="0"/>
              <w:divBdr>
                <w:top w:val="none" w:sz="0" w:space="0" w:color="auto"/>
                <w:left w:val="none" w:sz="0" w:space="0" w:color="auto"/>
                <w:bottom w:val="none" w:sz="0" w:space="0" w:color="auto"/>
                <w:right w:val="none" w:sz="0" w:space="0" w:color="auto"/>
              </w:divBdr>
              <w:divsChild>
                <w:div w:id="510068269">
                  <w:marLeft w:val="0"/>
                  <w:marRight w:val="0"/>
                  <w:marTop w:val="0"/>
                  <w:marBottom w:val="0"/>
                  <w:divBdr>
                    <w:top w:val="none" w:sz="0" w:space="0" w:color="auto"/>
                    <w:left w:val="none" w:sz="0" w:space="0" w:color="auto"/>
                    <w:bottom w:val="none" w:sz="0" w:space="0" w:color="auto"/>
                    <w:right w:val="none" w:sz="0" w:space="0" w:color="auto"/>
                  </w:divBdr>
                  <w:divsChild>
                    <w:div w:id="437214018">
                      <w:marLeft w:val="0"/>
                      <w:marRight w:val="0"/>
                      <w:marTop w:val="0"/>
                      <w:marBottom w:val="0"/>
                      <w:divBdr>
                        <w:top w:val="none" w:sz="0" w:space="0" w:color="auto"/>
                        <w:left w:val="none" w:sz="0" w:space="0" w:color="auto"/>
                        <w:bottom w:val="none" w:sz="0" w:space="0" w:color="auto"/>
                        <w:right w:val="none" w:sz="0" w:space="0" w:color="auto"/>
                      </w:divBdr>
                      <w:divsChild>
                        <w:div w:id="1609653709">
                          <w:marLeft w:val="0"/>
                          <w:marRight w:val="0"/>
                          <w:marTop w:val="0"/>
                          <w:marBottom w:val="0"/>
                          <w:divBdr>
                            <w:top w:val="none" w:sz="0" w:space="0" w:color="auto"/>
                            <w:left w:val="none" w:sz="0" w:space="0" w:color="auto"/>
                            <w:bottom w:val="none" w:sz="0" w:space="0" w:color="auto"/>
                            <w:right w:val="none" w:sz="0" w:space="0" w:color="auto"/>
                          </w:divBdr>
                          <w:divsChild>
                            <w:div w:id="1542471316">
                              <w:marLeft w:val="0"/>
                              <w:marRight w:val="0"/>
                              <w:marTop w:val="0"/>
                              <w:marBottom w:val="0"/>
                              <w:divBdr>
                                <w:top w:val="none" w:sz="0" w:space="0" w:color="auto"/>
                                <w:left w:val="none" w:sz="0" w:space="0" w:color="auto"/>
                                <w:bottom w:val="none" w:sz="0" w:space="0" w:color="auto"/>
                                <w:right w:val="none" w:sz="0" w:space="0" w:color="auto"/>
                              </w:divBdr>
                              <w:divsChild>
                                <w:div w:id="926116991">
                                  <w:marLeft w:val="0"/>
                                  <w:marRight w:val="0"/>
                                  <w:marTop w:val="0"/>
                                  <w:marBottom w:val="0"/>
                                  <w:divBdr>
                                    <w:top w:val="none" w:sz="0" w:space="0" w:color="auto"/>
                                    <w:left w:val="none" w:sz="0" w:space="0" w:color="auto"/>
                                    <w:bottom w:val="none" w:sz="0" w:space="0" w:color="auto"/>
                                    <w:right w:val="none" w:sz="0" w:space="0" w:color="auto"/>
                                  </w:divBdr>
                                  <w:divsChild>
                                    <w:div w:id="13321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steaedkaseke.ee/lasteaiast/kodukord.html" TargetMode="External"/><Relationship Id="rId13" Type="http://schemas.openxmlformats.org/officeDocument/2006/relationships/hyperlink" Target="https://oigusaktid.tallinn.ee/?id=3001&amp;aktid=130855&amp;fd=1&amp;leht=1&amp;q_sort=elex_akt.akt_vk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igusaktid.tallinn.ee/?id=3003&amp;aktid=132470&amp;fd=1&amp;k1=15&amp;leht=1&amp;lineid=12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iigiteataja.ee/akt/109032011007?leiaKehti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igiteataja.ee/akt/13319829?leiaKehtiv" TargetMode="External"/><Relationship Id="rId4" Type="http://schemas.openxmlformats.org/officeDocument/2006/relationships/settings" Target="settings.xml"/><Relationship Id="rId9" Type="http://schemas.openxmlformats.org/officeDocument/2006/relationships/hyperlink" Target="https://www.riigiteataja.ee/akt/13319829?leiaKehtiv" TargetMode="External"/><Relationship Id="rId14" Type="http://schemas.openxmlformats.org/officeDocument/2006/relationships/footer" Target="footer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1533</Words>
  <Characters>8894</Characters>
  <Application>Microsoft Office Word</Application>
  <DocSecurity>0</DocSecurity>
  <Lines>74</Lines>
  <Paragraphs>20</Paragraphs>
  <ScaleCrop>false</ScaleCrop>
  <HeadingPairs>
    <vt:vector size="2" baseType="variant">
      <vt:variant>
        <vt:lpstr>Tiitel</vt:lpstr>
      </vt:variant>
      <vt:variant>
        <vt:i4>1</vt:i4>
      </vt:variant>
    </vt:vector>
  </HeadingPairs>
  <TitlesOfParts>
    <vt:vector size="1" baseType="lpstr">
      <vt:lpstr/>
    </vt:vector>
  </TitlesOfParts>
  <Company>Tallinna Haridusamet</Company>
  <LinksUpToDate>false</LinksUpToDate>
  <CharactersWithSpaces>10407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Marge4916</dc:creator>
  <cp:lastModifiedBy>Kaie Põllu</cp:lastModifiedBy>
  <cp:revision>2</cp:revision>
  <cp:lastPrinted>2017-01-26T13:43:00Z</cp:lastPrinted>
  <dcterms:created xsi:type="dcterms:W3CDTF">2019-04-02T10:51:00Z</dcterms:created>
  <dcterms:modified xsi:type="dcterms:W3CDTF">2019-04-02T10:51:00Z</dcterms:modified>
</cp:coreProperties>
</file>